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7D94DB" w14:textId="77777777" w:rsidR="00695738" w:rsidRDefault="004F50D2">
      <w:pPr>
        <w:spacing w:beforeLines="35" w:before="109" w:afterLines="100" w:after="312" w:line="560" w:lineRule="exact"/>
        <w:jc w:val="center"/>
        <w:rPr>
          <w:rFonts w:ascii="仿宋" w:eastAsia="仿宋" w:hAnsi="仿宋" w:cs="黑体"/>
          <w:color w:val="000000" w:themeColor="text1"/>
          <w:sz w:val="44"/>
          <w:szCs w:val="44"/>
        </w:rPr>
      </w:pPr>
      <w:bookmarkStart w:id="0" w:name="_Hlk176275308"/>
      <w:bookmarkStart w:id="1" w:name="_Hlk170724432"/>
      <w:r>
        <w:rPr>
          <w:rFonts w:ascii="仿宋" w:eastAsia="仿宋" w:hAnsi="仿宋" w:cs="黑体" w:hint="eastAsia"/>
          <w:color w:val="000000" w:themeColor="text1"/>
          <w:sz w:val="44"/>
          <w:szCs w:val="44"/>
        </w:rPr>
        <w:t>济宁医学院</w:t>
      </w:r>
    </w:p>
    <w:p w14:paraId="69226908" w14:textId="77777777" w:rsidR="00695738" w:rsidRDefault="004F50D2">
      <w:pPr>
        <w:spacing w:beforeLines="35" w:before="109" w:afterLines="100" w:after="312" w:line="560" w:lineRule="exact"/>
        <w:jc w:val="center"/>
        <w:rPr>
          <w:rFonts w:ascii="仿宋" w:eastAsia="仿宋" w:hAnsi="仿宋" w:cs="黑体"/>
          <w:color w:val="000000" w:themeColor="text1"/>
          <w:sz w:val="44"/>
          <w:szCs w:val="44"/>
        </w:rPr>
      </w:pPr>
      <w:r>
        <w:rPr>
          <w:rFonts w:ascii="仿宋" w:eastAsia="仿宋" w:hAnsi="仿宋" w:cs="黑体" w:hint="eastAsia"/>
          <w:color w:val="000000" w:themeColor="text1"/>
          <w:sz w:val="44"/>
          <w:szCs w:val="44"/>
        </w:rPr>
        <w:t>医学人工智能微专业招生简章</w:t>
      </w:r>
      <w:bookmarkEnd w:id="0"/>
    </w:p>
    <w:bookmarkEnd w:id="1"/>
    <w:p w14:paraId="5EF690F8" w14:textId="77777777" w:rsidR="00695738" w:rsidRDefault="004F50D2">
      <w:pPr>
        <w:pStyle w:val="ae"/>
        <w:spacing w:beforeLines="35" w:before="109" w:line="560" w:lineRule="exact"/>
        <w:ind w:firstLine="560"/>
        <w:rPr>
          <w:rFonts w:ascii="仿宋" w:eastAsia="仿宋" w:hAnsi="仿宋" w:cs="Times New Roman"/>
          <w:color w:val="000000" w:themeColor="text1"/>
          <w:sz w:val="28"/>
          <w:szCs w:val="28"/>
        </w:rPr>
      </w:pPr>
      <w:r>
        <w:rPr>
          <w:rFonts w:ascii="仿宋" w:eastAsia="仿宋" w:hAnsi="仿宋" w:cs="Times New Roman"/>
          <w:color w:val="000000" w:themeColor="text1"/>
          <w:sz w:val="28"/>
          <w:szCs w:val="28"/>
        </w:rPr>
        <w:t>一、微专业</w:t>
      </w:r>
      <w:r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简介</w:t>
      </w:r>
    </w:p>
    <w:p w14:paraId="4F9361E0" w14:textId="77777777" w:rsidR="00695738" w:rsidRDefault="004F50D2">
      <w:pPr>
        <w:spacing w:beforeLines="35" w:before="109" w:line="560" w:lineRule="exact"/>
        <w:ind w:firstLineChars="200" w:firstLine="560"/>
        <w:jc w:val="left"/>
        <w:rPr>
          <w:rFonts w:ascii="仿宋" w:eastAsia="仿宋" w:hAnsi="仿宋" w:cs="仿宋_GB2312"/>
          <w:color w:val="000000" w:themeColor="text1"/>
          <w:sz w:val="28"/>
          <w:szCs w:val="28"/>
        </w:rPr>
      </w:pP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医学人工智能微专业是学校面向“健康中国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2030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”和“人工智能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+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”国家战略设立的交叉复合型微专业，由医学信息工程学院牵头建设，联合济医附院、上海和今信息科技有限公司、塔米智能科技发展有限公司共同培养。本微专业聚焦医学与人工智能的交叉应用，以临床问题为导向，围绕医学数据处理、智能影像分析、医疗大模型、智能辅助决策等核心方向，构建“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AI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基础—医学应用—前沿实践”三位一体的课程体系，培养具备医工交叉视野、能运用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AI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工具解决真实医学问题的应用型人才。实行“理论教学＋项目实践＋科研训练”、线上线下混合式的复合式培养模式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，着力培养兼具医学专业知识与人工智能技术能力的复合型人才。</w:t>
      </w:r>
    </w:p>
    <w:p w14:paraId="33F8355E" w14:textId="77777777" w:rsidR="00695738" w:rsidRDefault="004F50D2">
      <w:pPr>
        <w:spacing w:beforeLines="35" w:before="109" w:line="560" w:lineRule="exact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>
        <w:rPr>
          <w:rFonts w:ascii="仿宋" w:eastAsia="仿宋" w:hAnsi="仿宋" w:cs="Times New Roman"/>
          <w:color w:val="000000" w:themeColor="text1"/>
          <w:sz w:val="28"/>
          <w:szCs w:val="28"/>
        </w:rPr>
        <w:t>二、培养目标</w:t>
      </w:r>
    </w:p>
    <w:p w14:paraId="1ED4CC2B" w14:textId="77777777" w:rsidR="00695738" w:rsidRDefault="004F50D2">
      <w:pPr>
        <w:spacing w:beforeLines="35" w:before="109" w:line="560" w:lineRule="exact"/>
        <w:ind w:firstLineChars="200" w:firstLine="560"/>
        <w:jc w:val="left"/>
        <w:rPr>
          <w:rFonts w:ascii="仿宋" w:eastAsia="仿宋" w:hAnsi="仿宋" w:cs="仿宋_GB2312"/>
          <w:color w:val="000000" w:themeColor="text1"/>
          <w:sz w:val="28"/>
          <w:szCs w:val="28"/>
        </w:rPr>
      </w:pP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培养德智体美劳全面发展，具有良好思想品德与职业道德，具备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A</w:t>
      </w:r>
      <w:r>
        <w:rPr>
          <w:rFonts w:ascii="仿宋" w:eastAsia="仿宋" w:hAnsi="仿宋" w:cs="仿宋_GB2312"/>
          <w:color w:val="000000" w:themeColor="text1"/>
          <w:sz w:val="28"/>
          <w:szCs w:val="28"/>
        </w:rPr>
        <w:t>I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基础素养与医学数据处理能力，能将</w:t>
      </w:r>
      <w:r>
        <w:rPr>
          <w:rFonts w:ascii="仿宋" w:eastAsia="仿宋" w:hAnsi="仿宋" w:cs="仿宋_GB2312"/>
          <w:color w:val="000000" w:themeColor="text1"/>
          <w:sz w:val="28"/>
          <w:szCs w:val="28"/>
        </w:rPr>
        <w:t>AI</w:t>
      </w:r>
      <w:r>
        <w:rPr>
          <w:rFonts w:ascii="仿宋" w:eastAsia="仿宋" w:hAnsi="仿宋" w:cs="仿宋_GB2312"/>
          <w:color w:val="000000" w:themeColor="text1"/>
          <w:sz w:val="28"/>
          <w:szCs w:val="28"/>
        </w:rPr>
        <w:t>工具应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用于临床辅助决策、影像分析、文本挖掘等场景的</w:t>
      </w:r>
      <w:r>
        <w:rPr>
          <w:rFonts w:ascii="仿宋" w:eastAsia="仿宋" w:hAnsi="仿宋" w:cs="仿宋_GB2312"/>
          <w:color w:val="000000" w:themeColor="text1"/>
          <w:sz w:val="28"/>
          <w:szCs w:val="28"/>
        </w:rPr>
        <w:t>交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叉</w:t>
      </w:r>
      <w:r>
        <w:rPr>
          <w:rFonts w:ascii="仿宋" w:eastAsia="仿宋" w:hAnsi="仿宋" w:cs="仿宋_GB2312"/>
          <w:color w:val="000000" w:themeColor="text1"/>
          <w:sz w:val="28"/>
          <w:szCs w:val="28"/>
        </w:rPr>
        <w:t>应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用型人才。毕业生能在医工交叉团队中承担</w:t>
      </w:r>
      <w:r>
        <w:rPr>
          <w:rFonts w:ascii="仿宋" w:eastAsia="仿宋" w:hAnsi="仿宋" w:cs="仿宋_GB2312"/>
          <w:color w:val="000000" w:themeColor="text1"/>
          <w:sz w:val="28"/>
          <w:szCs w:val="28"/>
        </w:rPr>
        <w:t>"</w:t>
      </w:r>
      <w:r>
        <w:rPr>
          <w:rFonts w:ascii="仿宋" w:eastAsia="仿宋" w:hAnsi="仿宋" w:cs="仿宋_GB2312"/>
          <w:color w:val="000000" w:themeColor="text1"/>
          <w:sz w:val="28"/>
          <w:szCs w:val="28"/>
        </w:rPr>
        <w:t>需求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翻译者</w:t>
      </w:r>
      <w:r>
        <w:rPr>
          <w:rFonts w:ascii="仿宋" w:eastAsia="仿宋" w:hAnsi="仿宋" w:cs="仿宋_GB2312"/>
          <w:color w:val="000000" w:themeColor="text1"/>
          <w:sz w:val="28"/>
          <w:szCs w:val="28"/>
        </w:rPr>
        <w:t>"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角色，具备批判性评估医疗</w:t>
      </w:r>
      <w:r>
        <w:rPr>
          <w:rFonts w:ascii="仿宋" w:eastAsia="仿宋" w:hAnsi="仿宋" w:cs="仿宋_GB2312"/>
          <w:color w:val="000000" w:themeColor="text1"/>
          <w:sz w:val="28"/>
          <w:szCs w:val="28"/>
        </w:rPr>
        <w:t>AI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产品的伦理意识与合规能力</w:t>
      </w:r>
      <w:r>
        <w:rPr>
          <w:rFonts w:ascii="仿宋" w:eastAsia="仿宋" w:hAnsi="仿宋" w:cs="仿宋_GB2312"/>
          <w:color w:val="000000" w:themeColor="text1"/>
          <w:sz w:val="28"/>
          <w:szCs w:val="28"/>
        </w:rPr>
        <w:t>。</w:t>
      </w:r>
    </w:p>
    <w:p w14:paraId="500D0977" w14:textId="77777777" w:rsidR="00695738" w:rsidRDefault="004F50D2">
      <w:pPr>
        <w:spacing w:beforeLines="35" w:before="109" w:line="560" w:lineRule="exact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三</w:t>
      </w:r>
      <w:r>
        <w:rPr>
          <w:rFonts w:ascii="仿宋" w:eastAsia="仿宋" w:hAnsi="仿宋" w:cs="Times New Roman"/>
          <w:color w:val="000000" w:themeColor="text1"/>
          <w:sz w:val="28"/>
          <w:szCs w:val="28"/>
        </w:rPr>
        <w:t>、招生</w:t>
      </w:r>
      <w:r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要求</w:t>
      </w:r>
    </w:p>
    <w:p w14:paraId="01D5D1C9" w14:textId="77777777" w:rsidR="00695738" w:rsidRDefault="004F50D2">
      <w:pPr>
        <w:spacing w:beforeLines="35" w:before="109" w:line="560" w:lineRule="exact"/>
        <w:ind w:leftChars="304" w:left="638"/>
        <w:jc w:val="left"/>
        <w:rPr>
          <w:rFonts w:ascii="仿宋" w:eastAsia="仿宋" w:hAnsi="仿宋" w:cs="仿宋_GB2312"/>
          <w:color w:val="0000FF"/>
          <w:sz w:val="28"/>
          <w:szCs w:val="28"/>
        </w:rPr>
      </w:pP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1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．招生对象：</w:t>
      </w:r>
      <w:r>
        <w:rPr>
          <w:rFonts w:ascii="仿宋" w:eastAsia="仿宋" w:hAnsi="仿宋" w:cs="仿宋_GB2312" w:hint="eastAsia"/>
          <w:color w:val="0000FF"/>
          <w:sz w:val="28"/>
          <w:szCs w:val="28"/>
        </w:rPr>
        <w:t>济宁医学院</w:t>
      </w:r>
      <w:r>
        <w:rPr>
          <w:rFonts w:ascii="仿宋" w:eastAsia="仿宋" w:hAnsi="仿宋" w:cs="仿宋_GB2312" w:hint="eastAsia"/>
          <w:color w:val="0000FF"/>
          <w:sz w:val="28"/>
          <w:szCs w:val="28"/>
        </w:rPr>
        <w:t>济宁</w:t>
      </w:r>
      <w:r>
        <w:rPr>
          <w:rFonts w:ascii="仿宋" w:eastAsia="仿宋" w:hAnsi="仿宋" w:cs="仿宋_GB2312" w:hint="eastAsia"/>
          <w:color w:val="0000FF"/>
          <w:sz w:val="28"/>
          <w:szCs w:val="28"/>
        </w:rPr>
        <w:t>校区</w:t>
      </w:r>
      <w:r>
        <w:rPr>
          <w:rFonts w:ascii="仿宋" w:eastAsia="仿宋" w:hAnsi="仿宋" w:cs="仿宋_GB2312" w:hint="eastAsia"/>
          <w:color w:val="0000FF"/>
          <w:sz w:val="28"/>
          <w:szCs w:val="28"/>
        </w:rPr>
        <w:t>2025</w:t>
      </w:r>
      <w:r>
        <w:rPr>
          <w:rFonts w:ascii="仿宋" w:eastAsia="仿宋" w:hAnsi="仿宋" w:cs="仿宋_GB2312" w:hint="eastAsia"/>
          <w:color w:val="0000FF"/>
          <w:sz w:val="28"/>
          <w:szCs w:val="28"/>
        </w:rPr>
        <w:t>级</w:t>
      </w:r>
      <w:r>
        <w:rPr>
          <w:rFonts w:ascii="仿宋" w:eastAsia="仿宋" w:hAnsi="仿宋" w:cs="仿宋_GB2312" w:hint="eastAsia"/>
          <w:color w:val="0000FF"/>
          <w:sz w:val="28"/>
          <w:szCs w:val="28"/>
        </w:rPr>
        <w:t>医学类</w:t>
      </w:r>
      <w:r>
        <w:rPr>
          <w:rFonts w:ascii="仿宋" w:eastAsia="仿宋" w:hAnsi="仿宋" w:cs="仿宋_GB2312" w:hint="eastAsia"/>
          <w:color w:val="0000FF"/>
          <w:sz w:val="28"/>
          <w:szCs w:val="28"/>
        </w:rPr>
        <w:t>相关专业全日制在校生（学生不跨校区修读）。</w:t>
      </w:r>
    </w:p>
    <w:p w14:paraId="7615EE66" w14:textId="77777777" w:rsidR="00695738" w:rsidRDefault="004F50D2">
      <w:pPr>
        <w:spacing w:beforeLines="35" w:before="109" w:line="560" w:lineRule="exact"/>
        <w:ind w:leftChars="304" w:left="638"/>
        <w:jc w:val="left"/>
        <w:rPr>
          <w:rFonts w:ascii="仿宋" w:eastAsia="仿宋" w:hAnsi="仿宋" w:cs="仿宋_GB2312"/>
          <w:color w:val="000000" w:themeColor="text1"/>
          <w:sz w:val="28"/>
          <w:szCs w:val="28"/>
        </w:rPr>
      </w:pP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2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．招生人数：计划招生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30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人；最低开班人数为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20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人，最大人数为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lastRenderedPageBreak/>
        <w:t>60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人。</w:t>
      </w:r>
    </w:p>
    <w:p w14:paraId="39DC7B69" w14:textId="77777777" w:rsidR="00695738" w:rsidRDefault="004F50D2">
      <w:pPr>
        <w:spacing w:beforeLines="35" w:before="109" w:line="560" w:lineRule="exact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四</w:t>
      </w:r>
      <w:r>
        <w:rPr>
          <w:rFonts w:ascii="仿宋" w:eastAsia="仿宋" w:hAnsi="仿宋" w:cs="Times New Roman"/>
          <w:color w:val="000000" w:themeColor="text1"/>
          <w:sz w:val="28"/>
          <w:szCs w:val="28"/>
        </w:rPr>
        <w:t>、</w:t>
      </w:r>
      <w:r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修读说明</w:t>
      </w:r>
    </w:p>
    <w:p w14:paraId="73FC732D" w14:textId="77777777" w:rsidR="00695738" w:rsidRDefault="004F50D2">
      <w:pPr>
        <w:spacing w:beforeLines="35" w:before="109" w:line="560" w:lineRule="exact"/>
        <w:ind w:firstLineChars="200" w:firstLine="560"/>
        <w:jc w:val="left"/>
        <w:rPr>
          <w:rFonts w:ascii="仿宋" w:eastAsia="仿宋" w:hAnsi="仿宋" w:cs="仿宋_GB2312"/>
          <w:color w:val="000000" w:themeColor="text1"/>
          <w:sz w:val="28"/>
          <w:szCs w:val="28"/>
        </w:rPr>
      </w:pP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学制：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1.5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年（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3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个学期）</w:t>
      </w:r>
    </w:p>
    <w:p w14:paraId="221428A1" w14:textId="77777777" w:rsidR="00695738" w:rsidRDefault="004F50D2">
      <w:pPr>
        <w:spacing w:beforeLines="35" w:before="109" w:line="560" w:lineRule="exact"/>
        <w:ind w:firstLineChars="200" w:firstLine="560"/>
        <w:jc w:val="left"/>
        <w:rPr>
          <w:rFonts w:ascii="仿宋" w:eastAsia="仿宋" w:hAnsi="仿宋" w:cs="仿宋_GB2312"/>
          <w:color w:val="000000" w:themeColor="text1"/>
          <w:sz w:val="28"/>
          <w:szCs w:val="28"/>
        </w:rPr>
      </w:pP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学分：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1</w:t>
      </w:r>
      <w:r>
        <w:rPr>
          <w:rFonts w:ascii="仿宋" w:eastAsia="仿宋" w:hAnsi="仿宋" w:cs="仿宋_GB2312"/>
          <w:color w:val="000000" w:themeColor="text1"/>
          <w:sz w:val="28"/>
          <w:szCs w:val="28"/>
        </w:rPr>
        <w:t>0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学分</w:t>
      </w:r>
    </w:p>
    <w:p w14:paraId="779B85CD" w14:textId="77777777" w:rsidR="00695738" w:rsidRDefault="004F50D2">
      <w:pPr>
        <w:spacing w:beforeLines="35" w:before="109" w:line="560" w:lineRule="exact"/>
        <w:ind w:firstLineChars="200" w:firstLine="560"/>
        <w:jc w:val="left"/>
        <w:rPr>
          <w:rFonts w:ascii="仿宋" w:eastAsia="仿宋" w:hAnsi="仿宋" w:cs="仿宋_GB2312"/>
          <w:color w:val="000000" w:themeColor="text1"/>
          <w:sz w:val="28"/>
          <w:szCs w:val="28"/>
        </w:rPr>
      </w:pP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收费标准：微专业收费按学分计收，标准与本科主修专业学分收费标准一致。</w:t>
      </w:r>
    </w:p>
    <w:p w14:paraId="13BFBBC4" w14:textId="77777777" w:rsidR="00695738" w:rsidRDefault="004F50D2">
      <w:pPr>
        <w:spacing w:beforeLines="35" w:before="109" w:line="560" w:lineRule="exact"/>
        <w:ind w:firstLineChars="200" w:firstLine="560"/>
        <w:jc w:val="left"/>
        <w:rPr>
          <w:rFonts w:ascii="仿宋" w:eastAsia="仿宋" w:hAnsi="仿宋" w:cs="仿宋_GB2312"/>
          <w:color w:val="000000" w:themeColor="text1"/>
          <w:sz w:val="28"/>
          <w:szCs w:val="28"/>
        </w:rPr>
      </w:pP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学习证明发放：在规定年限内修完微专业培养方案规定的全部课程，取得相应学分，且在主修专业毕业前完成所有修读要求的，经学院审核、教务处复核后，由学校颁发相应微专业修读证书。本微专业不在中国高等教育学生信息网（学信网）登记信息，不授予学位。</w:t>
      </w:r>
    </w:p>
    <w:p w14:paraId="6457D1FC" w14:textId="77777777" w:rsidR="00695738" w:rsidRDefault="004F50D2">
      <w:pPr>
        <w:spacing w:beforeLines="35" w:before="109" w:line="560" w:lineRule="exact"/>
        <w:ind w:firstLineChars="200" w:firstLine="560"/>
        <w:jc w:val="left"/>
        <w:rPr>
          <w:rFonts w:ascii="仿宋" w:eastAsia="仿宋" w:hAnsi="仿宋" w:cs="Times New Roman"/>
          <w:color w:val="000000" w:themeColor="text1"/>
          <w:sz w:val="28"/>
          <w:szCs w:val="28"/>
        </w:rPr>
      </w:pPr>
      <w:r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五、</w:t>
      </w:r>
      <w:r>
        <w:rPr>
          <w:rFonts w:ascii="仿宋" w:eastAsia="仿宋" w:hAnsi="仿宋" w:cs="Times New Roman"/>
          <w:color w:val="000000" w:themeColor="text1"/>
          <w:sz w:val="28"/>
          <w:szCs w:val="28"/>
        </w:rPr>
        <w:t>教学安排</w:t>
      </w:r>
      <w:r>
        <w:rPr>
          <w:rFonts w:ascii="仿宋" w:eastAsia="仿宋" w:hAnsi="仿宋" w:cs="Times New Roman"/>
          <w:color w:val="000000" w:themeColor="text1"/>
          <w:sz w:val="28"/>
          <w:szCs w:val="28"/>
        </w:rPr>
        <w:t xml:space="preserve">  </w:t>
      </w:r>
    </w:p>
    <w:tbl>
      <w:tblPr>
        <w:tblpPr w:leftFromText="180" w:rightFromText="180" w:vertAnchor="text" w:horzAnchor="page" w:tblpX="1353" w:tblpY="240"/>
        <w:tblOverlap w:val="never"/>
        <w:tblW w:w="9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1843"/>
        <w:gridCol w:w="1639"/>
        <w:gridCol w:w="658"/>
        <w:gridCol w:w="901"/>
        <w:gridCol w:w="709"/>
        <w:gridCol w:w="851"/>
        <w:gridCol w:w="1134"/>
        <w:gridCol w:w="1077"/>
      </w:tblGrid>
      <w:tr w:rsidR="00695738" w14:paraId="33DD38C0" w14:textId="77777777">
        <w:trPr>
          <w:trHeight w:val="454"/>
        </w:trPr>
        <w:tc>
          <w:tcPr>
            <w:tcW w:w="737" w:type="dxa"/>
            <w:vMerge w:val="restart"/>
            <w:vAlign w:val="center"/>
          </w:tcPr>
          <w:p w14:paraId="6BBAA25B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z w:val="24"/>
                <w:szCs w:val="24"/>
              </w:rPr>
              <w:t>序号</w:t>
            </w:r>
          </w:p>
        </w:tc>
        <w:tc>
          <w:tcPr>
            <w:tcW w:w="1843" w:type="dxa"/>
            <w:vMerge w:val="restart"/>
            <w:vAlign w:val="center"/>
          </w:tcPr>
          <w:p w14:paraId="239C92B9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 w:val="24"/>
                <w:szCs w:val="24"/>
              </w:rPr>
              <w:t>课程名称</w:t>
            </w:r>
          </w:p>
        </w:tc>
        <w:tc>
          <w:tcPr>
            <w:tcW w:w="1639" w:type="dxa"/>
            <w:vMerge w:val="restart"/>
            <w:vAlign w:val="center"/>
          </w:tcPr>
          <w:p w14:paraId="44C134CA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 w:val="24"/>
                <w:szCs w:val="24"/>
              </w:rPr>
              <w:t>开课教研室</w:t>
            </w:r>
          </w:p>
        </w:tc>
        <w:tc>
          <w:tcPr>
            <w:tcW w:w="658" w:type="dxa"/>
            <w:vMerge w:val="restart"/>
            <w:vAlign w:val="center"/>
          </w:tcPr>
          <w:p w14:paraId="6CA89288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z w:val="24"/>
                <w:szCs w:val="24"/>
              </w:rPr>
              <w:t>学分</w:t>
            </w:r>
          </w:p>
        </w:tc>
        <w:tc>
          <w:tcPr>
            <w:tcW w:w="2461" w:type="dxa"/>
            <w:gridSpan w:val="3"/>
            <w:vAlign w:val="center"/>
          </w:tcPr>
          <w:p w14:paraId="7F79A66F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60"/>
                <w:kern w:val="0"/>
                <w:sz w:val="24"/>
                <w:szCs w:val="24"/>
                <w:fitText w:val="840" w:id="553257393"/>
              </w:rPr>
              <w:t>学时</w:t>
            </w:r>
            <w:r>
              <w:rPr>
                <w:rFonts w:ascii="仿宋" w:eastAsia="仿宋" w:hAnsi="仿宋" w:cs="仿宋_GB2312" w:hint="eastAsia"/>
                <w:color w:val="000000" w:themeColor="text1"/>
                <w:kern w:val="0"/>
                <w:sz w:val="24"/>
                <w:szCs w:val="24"/>
                <w:fitText w:val="840" w:id="553257393"/>
              </w:rPr>
              <w:t>数</w:t>
            </w:r>
          </w:p>
        </w:tc>
        <w:tc>
          <w:tcPr>
            <w:tcW w:w="1134" w:type="dxa"/>
            <w:vMerge w:val="restart"/>
            <w:vAlign w:val="center"/>
          </w:tcPr>
          <w:p w14:paraId="00EED4A3" w14:textId="77777777" w:rsidR="00695738" w:rsidRDefault="004F50D2">
            <w:pPr>
              <w:widowControl/>
              <w:snapToGrid w:val="0"/>
              <w:jc w:val="center"/>
              <w:rPr>
                <w:rFonts w:ascii="仿宋" w:eastAsia="仿宋" w:hAnsi="仿宋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z w:val="24"/>
                <w:szCs w:val="24"/>
              </w:rPr>
              <w:t>考核</w:t>
            </w:r>
          </w:p>
          <w:p w14:paraId="7E32CB27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z w:val="24"/>
                <w:szCs w:val="24"/>
              </w:rPr>
              <w:t>方式</w:t>
            </w:r>
          </w:p>
        </w:tc>
        <w:tc>
          <w:tcPr>
            <w:tcW w:w="1077" w:type="dxa"/>
            <w:vMerge w:val="restart"/>
            <w:vAlign w:val="center"/>
          </w:tcPr>
          <w:p w14:paraId="3B704A10" w14:textId="77777777" w:rsidR="00695738" w:rsidRDefault="004F50D2">
            <w:pPr>
              <w:widowControl/>
              <w:snapToGrid w:val="0"/>
              <w:jc w:val="center"/>
              <w:rPr>
                <w:rFonts w:ascii="仿宋" w:eastAsia="仿宋" w:hAnsi="仿宋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z w:val="24"/>
                <w:szCs w:val="24"/>
              </w:rPr>
              <w:t>开课</w:t>
            </w:r>
          </w:p>
          <w:p w14:paraId="43A85A27" w14:textId="77777777" w:rsidR="00695738" w:rsidRDefault="004F50D2">
            <w:pPr>
              <w:widowControl/>
              <w:snapToGrid w:val="0"/>
              <w:jc w:val="center"/>
              <w:rPr>
                <w:rFonts w:ascii="仿宋" w:eastAsia="仿宋" w:hAnsi="仿宋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z w:val="24"/>
                <w:szCs w:val="24"/>
              </w:rPr>
              <w:t>学期</w:t>
            </w:r>
          </w:p>
        </w:tc>
      </w:tr>
      <w:tr w:rsidR="00695738" w14:paraId="6B72B646" w14:textId="77777777">
        <w:trPr>
          <w:trHeight w:val="454"/>
        </w:trPr>
        <w:tc>
          <w:tcPr>
            <w:tcW w:w="737" w:type="dxa"/>
            <w:vMerge/>
            <w:vAlign w:val="center"/>
          </w:tcPr>
          <w:p w14:paraId="1712E418" w14:textId="77777777" w:rsidR="00695738" w:rsidRDefault="00695738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6138AC8" w14:textId="77777777" w:rsidR="00695738" w:rsidRDefault="00695738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639" w:type="dxa"/>
            <w:vMerge/>
            <w:vAlign w:val="center"/>
          </w:tcPr>
          <w:p w14:paraId="7DF81BFE" w14:textId="77777777" w:rsidR="00695738" w:rsidRDefault="00695738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658" w:type="dxa"/>
            <w:vMerge/>
            <w:vAlign w:val="center"/>
          </w:tcPr>
          <w:p w14:paraId="4CF1D2F7" w14:textId="77777777" w:rsidR="00695738" w:rsidRDefault="00695738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29F4C3B0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z w:val="24"/>
                <w:szCs w:val="24"/>
              </w:rPr>
              <w:t>总学时</w:t>
            </w:r>
          </w:p>
        </w:tc>
        <w:tc>
          <w:tcPr>
            <w:tcW w:w="709" w:type="dxa"/>
            <w:vAlign w:val="center"/>
          </w:tcPr>
          <w:p w14:paraId="223480CE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z w:val="24"/>
                <w:szCs w:val="24"/>
              </w:rPr>
              <w:t>理论</w:t>
            </w:r>
          </w:p>
        </w:tc>
        <w:tc>
          <w:tcPr>
            <w:tcW w:w="851" w:type="dxa"/>
            <w:vAlign w:val="center"/>
          </w:tcPr>
          <w:p w14:paraId="688D1104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z w:val="24"/>
                <w:szCs w:val="24"/>
              </w:rPr>
              <w:t>实践</w:t>
            </w:r>
          </w:p>
        </w:tc>
        <w:tc>
          <w:tcPr>
            <w:tcW w:w="1134" w:type="dxa"/>
            <w:vMerge/>
            <w:vAlign w:val="center"/>
          </w:tcPr>
          <w:p w14:paraId="2537556B" w14:textId="77777777" w:rsidR="00695738" w:rsidRDefault="00695738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077" w:type="dxa"/>
            <w:vMerge/>
            <w:vAlign w:val="center"/>
          </w:tcPr>
          <w:p w14:paraId="1DAE223F" w14:textId="77777777" w:rsidR="00695738" w:rsidRDefault="00695738">
            <w:pPr>
              <w:widowControl/>
              <w:snapToGrid w:val="0"/>
              <w:jc w:val="center"/>
              <w:rPr>
                <w:rFonts w:ascii="仿宋" w:eastAsia="仿宋" w:hAnsi="仿宋" w:cs="仿宋_GB2312"/>
                <w:color w:val="000000" w:themeColor="text1"/>
                <w:sz w:val="24"/>
                <w:szCs w:val="24"/>
              </w:rPr>
            </w:pPr>
          </w:p>
        </w:tc>
      </w:tr>
      <w:tr w:rsidR="00695738" w14:paraId="2B9E2008" w14:textId="77777777">
        <w:trPr>
          <w:trHeight w:val="90"/>
        </w:trPr>
        <w:tc>
          <w:tcPr>
            <w:tcW w:w="737" w:type="dxa"/>
            <w:vAlign w:val="center"/>
          </w:tcPr>
          <w:p w14:paraId="2EB99953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4E20A4D6" w14:textId="77777777" w:rsidR="00695738" w:rsidRDefault="004F50D2">
            <w:pPr>
              <w:widowControl/>
              <w:jc w:val="left"/>
              <w:rPr>
                <w:rFonts w:ascii="仿宋" w:eastAsia="仿宋" w:hAnsi="仿宋" w:cs="微软雅黑"/>
                <w:color w:val="000000" w:themeColor="text1"/>
                <w:spacing w:val="20"/>
                <w:szCs w:val="21"/>
              </w:rPr>
            </w:pPr>
            <w:r>
              <w:rPr>
                <w:rFonts w:ascii="仿宋" w:eastAsia="仿宋" w:hAnsi="仿宋" w:cs="微软雅黑" w:hint="eastAsia"/>
                <w:color w:val="000000" w:themeColor="text1"/>
                <w:spacing w:val="20"/>
                <w:szCs w:val="21"/>
              </w:rPr>
              <w:t>医学人工智能导论</w:t>
            </w:r>
          </w:p>
        </w:tc>
        <w:tc>
          <w:tcPr>
            <w:tcW w:w="1639" w:type="dxa"/>
            <w:vAlign w:val="center"/>
          </w:tcPr>
          <w:p w14:paraId="78FA1FA9" w14:textId="77777777" w:rsidR="00695738" w:rsidRDefault="004F50D2">
            <w:pPr>
              <w:widowControl/>
              <w:jc w:val="left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微软雅黑" w:hint="eastAsia"/>
                <w:color w:val="000000" w:themeColor="text1"/>
                <w:spacing w:val="20"/>
                <w:szCs w:val="21"/>
              </w:rPr>
              <w:t>智能医</w:t>
            </w:r>
            <w:r>
              <w:rPr>
                <w:rFonts w:ascii="仿宋" w:eastAsia="仿宋" w:hAnsi="仿宋" w:cs="___WRD_EMBED_SUB_39" w:hint="eastAsia"/>
                <w:color w:val="000000" w:themeColor="text1"/>
                <w:spacing w:val="20"/>
                <w:szCs w:val="21"/>
              </w:rPr>
              <w:t>学工程</w:t>
            </w:r>
          </w:p>
        </w:tc>
        <w:tc>
          <w:tcPr>
            <w:tcW w:w="658" w:type="dxa"/>
            <w:vAlign w:val="center"/>
          </w:tcPr>
          <w:p w14:paraId="4077E7B3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1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.5</w:t>
            </w:r>
          </w:p>
        </w:tc>
        <w:tc>
          <w:tcPr>
            <w:tcW w:w="901" w:type="dxa"/>
            <w:vAlign w:val="center"/>
          </w:tcPr>
          <w:p w14:paraId="532BF412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3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11F93E4B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1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6</w:t>
            </w:r>
          </w:p>
        </w:tc>
        <w:tc>
          <w:tcPr>
            <w:tcW w:w="851" w:type="dxa"/>
            <w:vAlign w:val="center"/>
          </w:tcPr>
          <w:p w14:paraId="7BCF4D6F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1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6</w:t>
            </w:r>
          </w:p>
        </w:tc>
        <w:tc>
          <w:tcPr>
            <w:tcW w:w="1134" w:type="dxa"/>
            <w:vAlign w:val="center"/>
          </w:tcPr>
          <w:p w14:paraId="605AA4ED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bookmarkStart w:id="2" w:name="OLE_LINK6"/>
            <w:bookmarkStart w:id="3" w:name="OLE_LINK7"/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考查</w:t>
            </w:r>
            <w:bookmarkEnd w:id="2"/>
            <w:bookmarkEnd w:id="3"/>
          </w:p>
        </w:tc>
        <w:tc>
          <w:tcPr>
            <w:tcW w:w="1077" w:type="dxa"/>
            <w:vAlign w:val="center"/>
          </w:tcPr>
          <w:p w14:paraId="3EEA6ADF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3</w:t>
            </w:r>
          </w:p>
        </w:tc>
      </w:tr>
      <w:tr w:rsidR="00695738" w14:paraId="6FA070F9" w14:textId="77777777">
        <w:trPr>
          <w:trHeight w:val="454"/>
        </w:trPr>
        <w:tc>
          <w:tcPr>
            <w:tcW w:w="737" w:type="dxa"/>
            <w:vAlign w:val="center"/>
          </w:tcPr>
          <w:p w14:paraId="70E4D8EB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14:paraId="06AA98C5" w14:textId="77777777" w:rsidR="00695738" w:rsidRDefault="004F50D2">
            <w:pPr>
              <w:widowControl/>
              <w:jc w:val="left"/>
              <w:rPr>
                <w:rFonts w:ascii="仿宋" w:eastAsia="仿宋" w:hAnsi="仿宋" w:cs="微软雅黑"/>
                <w:color w:val="000000" w:themeColor="text1"/>
                <w:spacing w:val="20"/>
                <w:szCs w:val="21"/>
              </w:rPr>
            </w:pPr>
            <w:r>
              <w:rPr>
                <w:rFonts w:ascii="仿宋" w:eastAsia="仿宋" w:hAnsi="仿宋" w:cs="微软雅黑" w:hint="eastAsia"/>
                <w:color w:val="000000" w:themeColor="text1"/>
                <w:spacing w:val="20"/>
                <w:szCs w:val="21"/>
              </w:rPr>
              <w:t>Python</w:t>
            </w:r>
            <w:r>
              <w:rPr>
                <w:rFonts w:ascii="仿宋" w:eastAsia="仿宋" w:hAnsi="仿宋" w:cs="微软雅黑" w:hint="eastAsia"/>
                <w:color w:val="000000" w:themeColor="text1"/>
                <w:spacing w:val="20"/>
                <w:szCs w:val="21"/>
              </w:rPr>
              <w:t>与医学数据处理基础</w:t>
            </w:r>
          </w:p>
        </w:tc>
        <w:tc>
          <w:tcPr>
            <w:tcW w:w="1639" w:type="dxa"/>
            <w:vAlign w:val="center"/>
          </w:tcPr>
          <w:p w14:paraId="3B7A537C" w14:textId="77777777" w:rsidR="00695738" w:rsidRDefault="004F50D2">
            <w:pPr>
              <w:widowControl/>
              <w:jc w:val="left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微软雅黑" w:hint="eastAsia"/>
                <w:color w:val="000000" w:themeColor="text1"/>
                <w:spacing w:val="20"/>
                <w:szCs w:val="21"/>
              </w:rPr>
              <w:t>智能医</w:t>
            </w:r>
            <w:r>
              <w:rPr>
                <w:rFonts w:ascii="仿宋" w:eastAsia="仿宋" w:hAnsi="仿宋" w:cs="___WRD_EMBED_SUB_39" w:hint="eastAsia"/>
                <w:color w:val="000000" w:themeColor="text1"/>
                <w:spacing w:val="20"/>
                <w:szCs w:val="21"/>
              </w:rPr>
              <w:t>学工程</w:t>
            </w:r>
          </w:p>
        </w:tc>
        <w:tc>
          <w:tcPr>
            <w:tcW w:w="658" w:type="dxa"/>
            <w:vAlign w:val="center"/>
          </w:tcPr>
          <w:p w14:paraId="5BACF65A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2</w:t>
            </w:r>
          </w:p>
        </w:tc>
        <w:tc>
          <w:tcPr>
            <w:tcW w:w="901" w:type="dxa"/>
            <w:vAlign w:val="center"/>
          </w:tcPr>
          <w:p w14:paraId="11FCFBF2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4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14:paraId="7E391191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1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6</w:t>
            </w:r>
          </w:p>
        </w:tc>
        <w:tc>
          <w:tcPr>
            <w:tcW w:w="851" w:type="dxa"/>
            <w:vAlign w:val="center"/>
          </w:tcPr>
          <w:p w14:paraId="4B104CAA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3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34622DC0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考查</w:t>
            </w:r>
          </w:p>
        </w:tc>
        <w:tc>
          <w:tcPr>
            <w:tcW w:w="1077" w:type="dxa"/>
            <w:vAlign w:val="center"/>
          </w:tcPr>
          <w:p w14:paraId="39D8D4C6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3</w:t>
            </w:r>
          </w:p>
        </w:tc>
      </w:tr>
      <w:tr w:rsidR="00695738" w14:paraId="01D3E6AA" w14:textId="77777777">
        <w:trPr>
          <w:trHeight w:val="454"/>
        </w:trPr>
        <w:tc>
          <w:tcPr>
            <w:tcW w:w="737" w:type="dxa"/>
            <w:vAlign w:val="center"/>
          </w:tcPr>
          <w:p w14:paraId="276C57B2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14:paraId="044DF95F" w14:textId="77777777" w:rsidR="00695738" w:rsidRDefault="004F50D2">
            <w:pPr>
              <w:widowControl/>
              <w:jc w:val="left"/>
              <w:rPr>
                <w:rFonts w:ascii="仿宋" w:eastAsia="仿宋" w:hAnsi="仿宋" w:cs="微软雅黑"/>
                <w:color w:val="000000" w:themeColor="text1"/>
                <w:spacing w:val="20"/>
                <w:szCs w:val="21"/>
              </w:rPr>
            </w:pPr>
            <w:r>
              <w:rPr>
                <w:rFonts w:ascii="仿宋" w:eastAsia="仿宋" w:hAnsi="仿宋" w:cs="微软雅黑" w:hint="eastAsia"/>
                <w:color w:val="000000" w:themeColor="text1"/>
                <w:spacing w:val="20"/>
                <w:szCs w:val="21"/>
              </w:rPr>
              <w:t>机器学习与医学应用</w:t>
            </w:r>
          </w:p>
        </w:tc>
        <w:tc>
          <w:tcPr>
            <w:tcW w:w="1639" w:type="dxa"/>
            <w:vAlign w:val="center"/>
          </w:tcPr>
          <w:p w14:paraId="131860FC" w14:textId="77777777" w:rsidR="00695738" w:rsidRDefault="004F50D2">
            <w:pPr>
              <w:widowControl/>
              <w:jc w:val="left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微软雅黑" w:hint="eastAsia"/>
                <w:color w:val="000000" w:themeColor="text1"/>
                <w:spacing w:val="20"/>
                <w:szCs w:val="21"/>
              </w:rPr>
              <w:t>智能医</w:t>
            </w:r>
            <w:r>
              <w:rPr>
                <w:rFonts w:ascii="仿宋" w:eastAsia="仿宋" w:hAnsi="仿宋" w:cs="___WRD_EMBED_SUB_39" w:hint="eastAsia"/>
                <w:color w:val="000000" w:themeColor="text1"/>
                <w:spacing w:val="20"/>
                <w:szCs w:val="21"/>
              </w:rPr>
              <w:t>学工程</w:t>
            </w:r>
          </w:p>
        </w:tc>
        <w:tc>
          <w:tcPr>
            <w:tcW w:w="658" w:type="dxa"/>
            <w:vAlign w:val="center"/>
          </w:tcPr>
          <w:p w14:paraId="0B3B9540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2</w:t>
            </w:r>
          </w:p>
        </w:tc>
        <w:tc>
          <w:tcPr>
            <w:tcW w:w="901" w:type="dxa"/>
            <w:vAlign w:val="center"/>
          </w:tcPr>
          <w:p w14:paraId="0A939451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4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14:paraId="4E4EE960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1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6</w:t>
            </w:r>
          </w:p>
        </w:tc>
        <w:tc>
          <w:tcPr>
            <w:tcW w:w="851" w:type="dxa"/>
            <w:vAlign w:val="center"/>
          </w:tcPr>
          <w:p w14:paraId="219DC4A6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32</w:t>
            </w:r>
          </w:p>
        </w:tc>
        <w:tc>
          <w:tcPr>
            <w:tcW w:w="1134" w:type="dxa"/>
            <w:vAlign w:val="center"/>
          </w:tcPr>
          <w:p w14:paraId="71DC28B3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考查</w:t>
            </w:r>
          </w:p>
        </w:tc>
        <w:tc>
          <w:tcPr>
            <w:tcW w:w="1077" w:type="dxa"/>
            <w:vAlign w:val="center"/>
          </w:tcPr>
          <w:p w14:paraId="3A9B700A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4</w:t>
            </w:r>
          </w:p>
        </w:tc>
      </w:tr>
      <w:tr w:rsidR="00695738" w14:paraId="6E3BE11B" w14:textId="77777777">
        <w:trPr>
          <w:trHeight w:val="454"/>
        </w:trPr>
        <w:tc>
          <w:tcPr>
            <w:tcW w:w="737" w:type="dxa"/>
            <w:vAlign w:val="center"/>
          </w:tcPr>
          <w:p w14:paraId="09E1C569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14:paraId="4DE8B5E1" w14:textId="77777777" w:rsidR="00695738" w:rsidRDefault="004F50D2">
            <w:pPr>
              <w:widowControl/>
              <w:jc w:val="left"/>
              <w:rPr>
                <w:rFonts w:ascii="仿宋" w:eastAsia="仿宋" w:hAnsi="仿宋" w:cs="微软雅黑"/>
                <w:color w:val="000000" w:themeColor="text1"/>
                <w:spacing w:val="20"/>
                <w:szCs w:val="21"/>
              </w:rPr>
            </w:pPr>
            <w:r>
              <w:rPr>
                <w:rFonts w:ascii="仿宋" w:eastAsia="仿宋" w:hAnsi="仿宋" w:cs="微软雅黑" w:hint="eastAsia"/>
                <w:color w:val="000000" w:themeColor="text1"/>
                <w:spacing w:val="20"/>
                <w:szCs w:val="21"/>
              </w:rPr>
              <w:t>深度学习与医学图像分析</w:t>
            </w:r>
          </w:p>
        </w:tc>
        <w:tc>
          <w:tcPr>
            <w:tcW w:w="1639" w:type="dxa"/>
            <w:vAlign w:val="center"/>
          </w:tcPr>
          <w:p w14:paraId="30C45C8A" w14:textId="77777777" w:rsidR="00695738" w:rsidRDefault="004F50D2">
            <w:pPr>
              <w:widowControl/>
              <w:jc w:val="left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微软雅黑" w:hint="eastAsia"/>
                <w:color w:val="000000" w:themeColor="text1"/>
                <w:spacing w:val="20"/>
                <w:szCs w:val="21"/>
              </w:rPr>
              <w:t>智能医</w:t>
            </w:r>
            <w:r>
              <w:rPr>
                <w:rFonts w:ascii="仿宋" w:eastAsia="仿宋" w:hAnsi="仿宋" w:cs="___WRD_EMBED_SUB_39" w:hint="eastAsia"/>
                <w:color w:val="000000" w:themeColor="text1"/>
                <w:spacing w:val="20"/>
                <w:szCs w:val="21"/>
              </w:rPr>
              <w:t>学工程</w:t>
            </w:r>
          </w:p>
        </w:tc>
        <w:tc>
          <w:tcPr>
            <w:tcW w:w="658" w:type="dxa"/>
            <w:vAlign w:val="center"/>
          </w:tcPr>
          <w:p w14:paraId="45FFE930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2</w:t>
            </w:r>
          </w:p>
        </w:tc>
        <w:tc>
          <w:tcPr>
            <w:tcW w:w="901" w:type="dxa"/>
            <w:vAlign w:val="center"/>
          </w:tcPr>
          <w:p w14:paraId="60342171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4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14:paraId="21BF7B99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1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6</w:t>
            </w:r>
          </w:p>
        </w:tc>
        <w:tc>
          <w:tcPr>
            <w:tcW w:w="851" w:type="dxa"/>
            <w:vAlign w:val="center"/>
          </w:tcPr>
          <w:p w14:paraId="04CB469F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3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088CA2E7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考查</w:t>
            </w:r>
          </w:p>
        </w:tc>
        <w:tc>
          <w:tcPr>
            <w:tcW w:w="1077" w:type="dxa"/>
            <w:vAlign w:val="center"/>
          </w:tcPr>
          <w:p w14:paraId="4C38AB4C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4</w:t>
            </w:r>
          </w:p>
        </w:tc>
      </w:tr>
      <w:tr w:rsidR="00695738" w14:paraId="26180732" w14:textId="77777777">
        <w:trPr>
          <w:trHeight w:val="454"/>
        </w:trPr>
        <w:tc>
          <w:tcPr>
            <w:tcW w:w="737" w:type="dxa"/>
            <w:vAlign w:val="center"/>
          </w:tcPr>
          <w:p w14:paraId="390478F6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5</w:t>
            </w:r>
          </w:p>
        </w:tc>
        <w:tc>
          <w:tcPr>
            <w:tcW w:w="1843" w:type="dxa"/>
            <w:vAlign w:val="center"/>
          </w:tcPr>
          <w:p w14:paraId="063C3243" w14:textId="77777777" w:rsidR="00695738" w:rsidRDefault="004F50D2">
            <w:pPr>
              <w:widowControl/>
              <w:jc w:val="left"/>
              <w:rPr>
                <w:rFonts w:ascii="仿宋" w:eastAsia="仿宋" w:hAnsi="仿宋" w:cs="微软雅黑"/>
                <w:color w:val="000000" w:themeColor="text1"/>
                <w:spacing w:val="20"/>
                <w:szCs w:val="21"/>
              </w:rPr>
            </w:pPr>
            <w:r>
              <w:rPr>
                <w:rFonts w:ascii="仿宋" w:eastAsia="仿宋" w:hAnsi="仿宋" w:cs="微软雅黑" w:hint="eastAsia"/>
                <w:color w:val="000000" w:themeColor="text1"/>
                <w:spacing w:val="20"/>
                <w:szCs w:val="21"/>
              </w:rPr>
              <w:t>医疗大模型与生成式</w:t>
            </w:r>
            <w:r>
              <w:rPr>
                <w:rFonts w:ascii="仿宋" w:eastAsia="仿宋" w:hAnsi="仿宋" w:cs="微软雅黑" w:hint="eastAsia"/>
                <w:color w:val="000000" w:themeColor="text1"/>
                <w:spacing w:val="20"/>
                <w:szCs w:val="21"/>
              </w:rPr>
              <w:t>AI</w:t>
            </w:r>
          </w:p>
        </w:tc>
        <w:tc>
          <w:tcPr>
            <w:tcW w:w="1639" w:type="dxa"/>
            <w:vAlign w:val="center"/>
          </w:tcPr>
          <w:p w14:paraId="12515A0B" w14:textId="77777777" w:rsidR="00695738" w:rsidRDefault="004F50D2">
            <w:pPr>
              <w:widowControl/>
              <w:jc w:val="left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微软雅黑" w:hint="eastAsia"/>
                <w:color w:val="000000" w:themeColor="text1"/>
                <w:spacing w:val="20"/>
                <w:szCs w:val="21"/>
              </w:rPr>
              <w:t>智能医</w:t>
            </w:r>
            <w:r>
              <w:rPr>
                <w:rFonts w:ascii="仿宋" w:eastAsia="仿宋" w:hAnsi="仿宋" w:cs="___WRD_EMBED_SUB_39" w:hint="eastAsia"/>
                <w:color w:val="000000" w:themeColor="text1"/>
                <w:spacing w:val="20"/>
                <w:szCs w:val="21"/>
              </w:rPr>
              <w:t>学工程</w:t>
            </w:r>
          </w:p>
        </w:tc>
        <w:tc>
          <w:tcPr>
            <w:tcW w:w="658" w:type="dxa"/>
            <w:vAlign w:val="center"/>
          </w:tcPr>
          <w:p w14:paraId="14580491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1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.5</w:t>
            </w:r>
          </w:p>
        </w:tc>
        <w:tc>
          <w:tcPr>
            <w:tcW w:w="901" w:type="dxa"/>
            <w:vAlign w:val="center"/>
          </w:tcPr>
          <w:p w14:paraId="29441266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3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3E83CFC3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1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6</w:t>
            </w:r>
          </w:p>
        </w:tc>
        <w:tc>
          <w:tcPr>
            <w:tcW w:w="851" w:type="dxa"/>
            <w:vAlign w:val="center"/>
          </w:tcPr>
          <w:p w14:paraId="38556133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1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6</w:t>
            </w:r>
          </w:p>
        </w:tc>
        <w:tc>
          <w:tcPr>
            <w:tcW w:w="1134" w:type="dxa"/>
            <w:vAlign w:val="center"/>
          </w:tcPr>
          <w:p w14:paraId="4258BE44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考查</w:t>
            </w:r>
          </w:p>
        </w:tc>
        <w:tc>
          <w:tcPr>
            <w:tcW w:w="1077" w:type="dxa"/>
            <w:vAlign w:val="center"/>
          </w:tcPr>
          <w:p w14:paraId="39159572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5</w:t>
            </w:r>
          </w:p>
        </w:tc>
      </w:tr>
      <w:tr w:rsidR="00695738" w14:paraId="5AF7DE92" w14:textId="77777777">
        <w:trPr>
          <w:trHeight w:val="454"/>
        </w:trPr>
        <w:tc>
          <w:tcPr>
            <w:tcW w:w="737" w:type="dxa"/>
            <w:vAlign w:val="center"/>
          </w:tcPr>
          <w:p w14:paraId="74DFE0E2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6</w:t>
            </w:r>
          </w:p>
        </w:tc>
        <w:tc>
          <w:tcPr>
            <w:tcW w:w="1843" w:type="dxa"/>
            <w:vAlign w:val="center"/>
          </w:tcPr>
          <w:p w14:paraId="4510B1C2" w14:textId="77777777" w:rsidR="00695738" w:rsidRDefault="004F50D2">
            <w:pPr>
              <w:widowControl/>
              <w:jc w:val="left"/>
              <w:rPr>
                <w:rFonts w:ascii="仿宋" w:eastAsia="仿宋" w:hAnsi="仿宋" w:cs="微软雅黑"/>
                <w:color w:val="000000" w:themeColor="text1"/>
                <w:spacing w:val="20"/>
                <w:szCs w:val="21"/>
              </w:rPr>
            </w:pPr>
            <w:r>
              <w:rPr>
                <w:rFonts w:ascii="仿宋" w:eastAsia="仿宋" w:hAnsi="仿宋" w:cs="微软雅黑" w:hint="eastAsia"/>
                <w:color w:val="000000" w:themeColor="text1"/>
                <w:spacing w:val="20"/>
                <w:szCs w:val="21"/>
              </w:rPr>
              <w:t>医学</w:t>
            </w:r>
            <w:r>
              <w:rPr>
                <w:rFonts w:ascii="仿宋" w:eastAsia="仿宋" w:hAnsi="仿宋" w:cs="微软雅黑" w:hint="eastAsia"/>
                <w:color w:val="000000" w:themeColor="text1"/>
                <w:spacing w:val="20"/>
                <w:szCs w:val="21"/>
              </w:rPr>
              <w:t>AI</w:t>
            </w:r>
            <w:r>
              <w:rPr>
                <w:rFonts w:ascii="仿宋" w:eastAsia="仿宋" w:hAnsi="仿宋" w:cs="微软雅黑" w:hint="eastAsia"/>
                <w:color w:val="000000" w:themeColor="text1"/>
                <w:spacing w:val="20"/>
                <w:szCs w:val="21"/>
              </w:rPr>
              <w:t>创新实践</w:t>
            </w:r>
          </w:p>
        </w:tc>
        <w:tc>
          <w:tcPr>
            <w:tcW w:w="1639" w:type="dxa"/>
            <w:vAlign w:val="center"/>
          </w:tcPr>
          <w:p w14:paraId="1BF5C639" w14:textId="77777777" w:rsidR="00695738" w:rsidRDefault="004F50D2">
            <w:pPr>
              <w:widowControl/>
              <w:jc w:val="left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微软雅黑" w:hint="eastAsia"/>
                <w:color w:val="000000" w:themeColor="text1"/>
                <w:spacing w:val="20"/>
                <w:szCs w:val="21"/>
              </w:rPr>
              <w:t>智能医</w:t>
            </w:r>
            <w:r>
              <w:rPr>
                <w:rFonts w:ascii="仿宋" w:eastAsia="仿宋" w:hAnsi="仿宋" w:cs="___WRD_EMBED_SUB_39" w:hint="eastAsia"/>
                <w:color w:val="000000" w:themeColor="text1"/>
                <w:spacing w:val="20"/>
                <w:szCs w:val="21"/>
              </w:rPr>
              <w:t>学工程</w:t>
            </w:r>
          </w:p>
        </w:tc>
        <w:tc>
          <w:tcPr>
            <w:tcW w:w="658" w:type="dxa"/>
            <w:vAlign w:val="center"/>
          </w:tcPr>
          <w:p w14:paraId="32767339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1</w:t>
            </w:r>
          </w:p>
        </w:tc>
        <w:tc>
          <w:tcPr>
            <w:tcW w:w="901" w:type="dxa"/>
            <w:vAlign w:val="center"/>
          </w:tcPr>
          <w:p w14:paraId="79743C39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3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2A5DD53A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0</w:t>
            </w:r>
          </w:p>
        </w:tc>
        <w:tc>
          <w:tcPr>
            <w:tcW w:w="851" w:type="dxa"/>
            <w:vAlign w:val="center"/>
          </w:tcPr>
          <w:p w14:paraId="4F2E6A2B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3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0B6C77C0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微软雅黑" w:hint="eastAsia"/>
                <w:color w:val="000000" w:themeColor="text1"/>
                <w:spacing w:val="20"/>
                <w:szCs w:val="21"/>
              </w:rPr>
              <w:t>非</w:t>
            </w:r>
            <w:r>
              <w:rPr>
                <w:rFonts w:ascii="仿宋" w:eastAsia="仿宋" w:hAnsi="仿宋" w:cs="___WRD_EMBED_SUB_39" w:hint="eastAsia"/>
                <w:color w:val="000000" w:themeColor="text1"/>
                <w:spacing w:val="20"/>
                <w:szCs w:val="21"/>
              </w:rPr>
              <w:t>标准</w:t>
            </w:r>
            <w:r>
              <w:rPr>
                <w:rFonts w:ascii="仿宋" w:eastAsia="仿宋" w:hAnsi="仿宋" w:cs="微软雅黑" w:hint="eastAsia"/>
                <w:color w:val="000000" w:themeColor="text1"/>
                <w:spacing w:val="20"/>
                <w:szCs w:val="21"/>
              </w:rPr>
              <w:t>化</w:t>
            </w:r>
            <w:r>
              <w:rPr>
                <w:rFonts w:ascii="仿宋" w:eastAsia="仿宋" w:hAnsi="仿宋" w:cs="___WRD_EMBED_SUB_39" w:hint="eastAsia"/>
                <w:color w:val="000000" w:themeColor="text1"/>
                <w:spacing w:val="20"/>
                <w:szCs w:val="21"/>
              </w:rPr>
              <w:t>考核</w:t>
            </w:r>
          </w:p>
        </w:tc>
        <w:tc>
          <w:tcPr>
            <w:tcW w:w="1077" w:type="dxa"/>
            <w:vAlign w:val="center"/>
          </w:tcPr>
          <w:p w14:paraId="200A4C54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Cs w:val="21"/>
              </w:rPr>
              <w:t>5</w:t>
            </w:r>
          </w:p>
        </w:tc>
      </w:tr>
      <w:tr w:rsidR="00695738" w14:paraId="24D0F376" w14:textId="77777777">
        <w:trPr>
          <w:trHeight w:val="454"/>
        </w:trPr>
        <w:tc>
          <w:tcPr>
            <w:tcW w:w="4219" w:type="dxa"/>
            <w:gridSpan w:val="3"/>
            <w:tcBorders>
              <w:bottom w:val="single" w:sz="4" w:space="0" w:color="auto"/>
            </w:tcBorders>
            <w:vAlign w:val="center"/>
          </w:tcPr>
          <w:p w14:paraId="5E109691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z w:val="24"/>
                <w:szCs w:val="24"/>
              </w:rPr>
              <w:t>合计</w:t>
            </w:r>
          </w:p>
        </w:tc>
        <w:tc>
          <w:tcPr>
            <w:tcW w:w="658" w:type="dxa"/>
            <w:tcBorders>
              <w:bottom w:val="single" w:sz="4" w:space="0" w:color="auto"/>
            </w:tcBorders>
            <w:vAlign w:val="center"/>
          </w:tcPr>
          <w:p w14:paraId="329F1C09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 w:val="24"/>
              </w:rPr>
              <w:t>1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 w:val="24"/>
              </w:rPr>
              <w:t>0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vAlign w:val="center"/>
          </w:tcPr>
          <w:p w14:paraId="47FCD420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 w:val="24"/>
              </w:rPr>
              <w:t>2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 w:val="24"/>
              </w:rPr>
              <w:t>40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ADDFFD4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bCs/>
                <w:spacing w:val="20"/>
                <w:sz w:val="24"/>
              </w:rPr>
              <w:t>8</w:t>
            </w:r>
            <w:r>
              <w:rPr>
                <w:rFonts w:ascii="仿宋" w:eastAsia="仿宋" w:hAnsi="仿宋" w:cs="仿宋_GB2312"/>
                <w:bCs/>
                <w:spacing w:val="20"/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97A287B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 w:val="24"/>
              </w:rPr>
              <w:t>1</w:t>
            </w:r>
            <w:r>
              <w:rPr>
                <w:rFonts w:ascii="仿宋" w:eastAsia="仿宋" w:hAnsi="仿宋" w:cs="仿宋_GB2312"/>
                <w:color w:val="000000" w:themeColor="text1"/>
                <w:spacing w:val="20"/>
                <w:sz w:val="24"/>
              </w:rPr>
              <w:t>60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C8A1C1F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07A36D1D" w14:textId="77777777" w:rsidR="00695738" w:rsidRDefault="004F50D2">
            <w:pPr>
              <w:widowControl/>
              <w:jc w:val="center"/>
              <w:rPr>
                <w:rFonts w:ascii="仿宋" w:eastAsia="仿宋" w:hAnsi="仿宋" w:cs="仿宋_GB2312"/>
                <w:color w:val="000000" w:themeColor="text1"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 w:themeColor="text1"/>
                <w:spacing w:val="20"/>
                <w:sz w:val="24"/>
                <w:szCs w:val="24"/>
              </w:rPr>
              <w:t>-</w:t>
            </w:r>
          </w:p>
        </w:tc>
      </w:tr>
    </w:tbl>
    <w:p w14:paraId="34FF3309" w14:textId="3655BCD5" w:rsidR="00695738" w:rsidRDefault="004F50D2">
      <w:pPr>
        <w:spacing w:beforeLines="35" w:before="109" w:line="560" w:lineRule="exact"/>
        <w:ind w:firstLineChars="200" w:firstLine="560"/>
        <w:jc w:val="left"/>
        <w:rPr>
          <w:rFonts w:ascii="仿宋" w:eastAsia="仿宋" w:hAnsi="仿宋" w:cs="仿宋_GB2312"/>
          <w:color w:val="000000" w:themeColor="text1"/>
          <w:sz w:val="28"/>
          <w:szCs w:val="28"/>
        </w:rPr>
      </w:pP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根据报名人数设置教学班，实行单独编班、线上线下混合式教学，教学时间优先安排在</w:t>
      </w:r>
      <w:r w:rsidR="00D41FAC"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晚上或周末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，具体上课时间地点另行通知。</w:t>
      </w:r>
    </w:p>
    <w:p w14:paraId="48006FD4" w14:textId="77777777" w:rsidR="00695738" w:rsidRDefault="004F50D2">
      <w:pPr>
        <w:spacing w:beforeLines="35" w:before="109" w:line="560" w:lineRule="exact"/>
        <w:ind w:firstLineChars="200" w:firstLine="560"/>
        <w:rPr>
          <w:rFonts w:ascii="仿宋" w:eastAsia="仿宋" w:hAnsi="仿宋" w:cs="Times New Roman"/>
          <w:color w:val="000000" w:themeColor="text1"/>
          <w:sz w:val="28"/>
          <w:szCs w:val="28"/>
        </w:rPr>
      </w:pPr>
      <w:r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六、报名、选拔方式</w:t>
      </w:r>
    </w:p>
    <w:p w14:paraId="2976D2D6" w14:textId="77777777" w:rsidR="00695738" w:rsidRDefault="004F50D2">
      <w:pPr>
        <w:spacing w:beforeLines="35" w:before="109" w:line="560" w:lineRule="exact"/>
        <w:ind w:firstLineChars="200" w:firstLine="560"/>
        <w:jc w:val="left"/>
        <w:rPr>
          <w:rFonts w:ascii="仿宋" w:eastAsia="仿宋" w:hAnsi="仿宋" w:cs="仿宋_GB2312"/>
          <w:color w:val="000000" w:themeColor="text1"/>
          <w:sz w:val="28"/>
          <w:szCs w:val="28"/>
        </w:rPr>
      </w:pP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1.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报名方式：请于报名期间将报名材料发送</w:t>
      </w:r>
      <w:bookmarkStart w:id="4" w:name="_GoBack"/>
      <w:bookmarkEnd w:id="4"/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至指定邮箱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lastRenderedPageBreak/>
        <w:t>（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fwhan@mail.jnmc.edu.cn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），邮件主题注明“医学人工智能微专业报名＋姓名＋学号”。</w:t>
      </w:r>
    </w:p>
    <w:p w14:paraId="0ACAB0E4" w14:textId="77777777" w:rsidR="00695738" w:rsidRDefault="004F50D2">
      <w:pPr>
        <w:spacing w:beforeLines="35" w:before="109" w:line="560" w:lineRule="exact"/>
        <w:ind w:firstLineChars="200" w:firstLine="560"/>
        <w:jc w:val="left"/>
        <w:rPr>
          <w:rFonts w:ascii="仿宋" w:eastAsia="仿宋" w:hAnsi="仿宋" w:cs="仿宋_GB2312"/>
          <w:color w:val="000000" w:themeColor="text1"/>
          <w:sz w:val="28"/>
          <w:szCs w:val="28"/>
        </w:rPr>
      </w:pP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2.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报名时间：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2026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年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10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月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6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日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-10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月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9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日</w:t>
      </w:r>
    </w:p>
    <w:p w14:paraId="788AA9C2" w14:textId="77777777" w:rsidR="00695738" w:rsidRDefault="004F50D2">
      <w:pPr>
        <w:spacing w:beforeLines="35" w:before="109" w:line="560" w:lineRule="exact"/>
        <w:ind w:firstLineChars="200" w:firstLine="560"/>
        <w:jc w:val="left"/>
        <w:rPr>
          <w:rFonts w:ascii="仿宋" w:eastAsia="仿宋" w:hAnsi="仿宋" w:cs="仿宋_GB2312"/>
          <w:color w:val="000000" w:themeColor="text1"/>
          <w:sz w:val="28"/>
          <w:szCs w:val="28"/>
        </w:rPr>
      </w:pP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3.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报名所需材料：《济宁医学院医学人工智能微专业修读申请表》（见附表）、成绩单（学分绩点截图）等相关证明材料。</w:t>
      </w:r>
    </w:p>
    <w:p w14:paraId="6BC0443A" w14:textId="77777777" w:rsidR="00695738" w:rsidRDefault="004F50D2">
      <w:pPr>
        <w:spacing w:beforeLines="35" w:before="109" w:line="560" w:lineRule="exact"/>
        <w:ind w:firstLineChars="200" w:firstLine="560"/>
        <w:jc w:val="left"/>
        <w:rPr>
          <w:rFonts w:ascii="仿宋" w:eastAsia="仿宋" w:hAnsi="仿宋" w:cs="仿宋_GB2312"/>
          <w:color w:val="000000" w:themeColor="text1"/>
          <w:sz w:val="28"/>
          <w:szCs w:val="28"/>
        </w:rPr>
      </w:pP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4.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选拔方式：申请学生主修专业已修课程平均学分绩点须达到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2.5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及以上；学院通过学业成绩审核、面试综合测评等方式确定拟录取名单，报教务处审核后统一发布。</w:t>
      </w:r>
    </w:p>
    <w:p w14:paraId="7C87B71A" w14:textId="77777777" w:rsidR="00695738" w:rsidRDefault="004F50D2">
      <w:pPr>
        <w:spacing w:beforeLines="35" w:before="109" w:line="560" w:lineRule="exact"/>
        <w:ind w:firstLineChars="200" w:firstLine="560"/>
        <w:rPr>
          <w:rFonts w:ascii="仿宋" w:eastAsia="仿宋" w:hAnsi="仿宋" w:cs="Times New Roman"/>
          <w:color w:val="000000" w:themeColor="text1"/>
          <w:sz w:val="28"/>
          <w:szCs w:val="28"/>
        </w:rPr>
      </w:pPr>
      <w:r>
        <w:rPr>
          <w:rFonts w:ascii="仿宋" w:eastAsia="仿宋" w:hAnsi="仿宋" w:cs="Times New Roman" w:hint="eastAsia"/>
          <w:color w:val="000000" w:themeColor="text1"/>
          <w:sz w:val="28"/>
          <w:szCs w:val="28"/>
        </w:rPr>
        <w:t>七、联系方式</w:t>
      </w:r>
    </w:p>
    <w:p w14:paraId="005E472E" w14:textId="77777777" w:rsidR="00695738" w:rsidRDefault="004F50D2">
      <w:pPr>
        <w:spacing w:beforeLines="35" w:before="109" w:line="560" w:lineRule="exact"/>
        <w:ind w:firstLineChars="200" w:firstLine="560"/>
        <w:jc w:val="left"/>
        <w:rPr>
          <w:rFonts w:ascii="仿宋" w:eastAsia="仿宋" w:hAnsi="仿宋" w:cs="仿宋_GB2312"/>
          <w:color w:val="000000" w:themeColor="text1"/>
          <w:sz w:val="28"/>
          <w:szCs w:val="28"/>
        </w:rPr>
      </w:pP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联系人：韩方微；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 xml:space="preserve">        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联系电话：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17763338864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；</w:t>
      </w:r>
    </w:p>
    <w:p w14:paraId="65B821AB" w14:textId="77777777" w:rsidR="00695738" w:rsidRDefault="004F50D2">
      <w:pPr>
        <w:spacing w:beforeLines="35" w:before="109" w:line="560" w:lineRule="exact"/>
        <w:ind w:firstLineChars="200" w:firstLine="560"/>
        <w:jc w:val="left"/>
        <w:rPr>
          <w:rFonts w:ascii="仿宋" w:eastAsia="仿宋" w:hAnsi="仿宋" w:cs="仿宋_GB2312"/>
          <w:color w:val="000000" w:themeColor="text1"/>
          <w:sz w:val="28"/>
          <w:szCs w:val="28"/>
        </w:rPr>
      </w:pP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QQ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交流群号：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894369907</w:t>
      </w:r>
    </w:p>
    <w:p w14:paraId="1C7C00F5" w14:textId="77777777" w:rsidR="00695738" w:rsidRDefault="00695738">
      <w:pPr>
        <w:spacing w:beforeLines="35" w:before="109" w:line="560" w:lineRule="exact"/>
        <w:ind w:firstLineChars="200" w:firstLine="560"/>
        <w:jc w:val="left"/>
        <w:rPr>
          <w:rFonts w:ascii="仿宋" w:eastAsia="仿宋" w:hAnsi="仿宋" w:cs="仿宋_GB2312"/>
          <w:color w:val="000000" w:themeColor="text1"/>
          <w:sz w:val="28"/>
          <w:szCs w:val="28"/>
        </w:rPr>
      </w:pPr>
    </w:p>
    <w:p w14:paraId="026743CA" w14:textId="77777777" w:rsidR="00695738" w:rsidRDefault="004F50D2">
      <w:pPr>
        <w:spacing w:beforeLines="35" w:before="109" w:line="560" w:lineRule="exact"/>
        <w:ind w:right="600"/>
        <w:jc w:val="right"/>
        <w:rPr>
          <w:rFonts w:ascii="仿宋" w:eastAsia="仿宋" w:hAnsi="仿宋" w:cs="仿宋_GB2312"/>
          <w:color w:val="000000" w:themeColor="text1"/>
          <w:sz w:val="28"/>
          <w:szCs w:val="28"/>
        </w:rPr>
      </w:pP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医学信息工程学院</w:t>
      </w:r>
    </w:p>
    <w:p w14:paraId="1A57222B" w14:textId="77777777" w:rsidR="00695738" w:rsidRDefault="004F50D2">
      <w:pPr>
        <w:spacing w:beforeLines="35" w:before="109" w:line="560" w:lineRule="exact"/>
        <w:ind w:right="600"/>
        <w:jc w:val="right"/>
        <w:rPr>
          <w:rFonts w:ascii="仿宋" w:eastAsia="仿宋" w:hAnsi="仿宋" w:cs="Times New Roman"/>
          <w:color w:val="000000" w:themeColor="text1"/>
          <w:sz w:val="30"/>
          <w:szCs w:val="30"/>
        </w:rPr>
      </w:pP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2026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年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10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月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5</w:t>
      </w:r>
      <w:r>
        <w:rPr>
          <w:rFonts w:ascii="仿宋" w:eastAsia="仿宋" w:hAnsi="仿宋" w:cs="仿宋_GB2312" w:hint="eastAsia"/>
          <w:color w:val="000000" w:themeColor="text1"/>
          <w:sz w:val="28"/>
          <w:szCs w:val="28"/>
        </w:rPr>
        <w:t>日</w:t>
      </w:r>
      <w:r>
        <w:rPr>
          <w:rFonts w:ascii="仿宋" w:eastAsia="仿宋" w:hAnsi="仿宋" w:cs="Times New Roman"/>
          <w:color w:val="000000" w:themeColor="text1"/>
          <w:sz w:val="30"/>
          <w:szCs w:val="30"/>
        </w:rPr>
        <w:br w:type="page"/>
      </w:r>
    </w:p>
    <w:p w14:paraId="12578D3C" w14:textId="77777777" w:rsidR="00695738" w:rsidRDefault="004F50D2">
      <w:pPr>
        <w:adjustRightInd w:val="0"/>
        <w:snapToGrid w:val="0"/>
        <w:spacing w:line="560" w:lineRule="exact"/>
        <w:rPr>
          <w:rFonts w:ascii="仿宋" w:eastAsia="仿宋" w:hAnsi="仿宋" w:cs="黑体"/>
          <w:bCs/>
          <w:color w:val="000000" w:themeColor="text1"/>
          <w:sz w:val="28"/>
          <w:szCs w:val="28"/>
        </w:rPr>
      </w:pPr>
      <w:r>
        <w:rPr>
          <w:rFonts w:ascii="仿宋" w:eastAsia="仿宋" w:hAnsi="仿宋" w:cs="黑体" w:hint="eastAsia"/>
          <w:bCs/>
          <w:color w:val="000000" w:themeColor="text1"/>
          <w:sz w:val="28"/>
          <w:szCs w:val="28"/>
        </w:rPr>
        <w:lastRenderedPageBreak/>
        <w:t>附表：</w:t>
      </w:r>
    </w:p>
    <w:p w14:paraId="43D1FDAE" w14:textId="77777777" w:rsidR="00695738" w:rsidRDefault="004F50D2">
      <w:pPr>
        <w:adjustRightInd w:val="0"/>
        <w:snapToGrid w:val="0"/>
        <w:spacing w:line="560" w:lineRule="exact"/>
        <w:jc w:val="center"/>
        <w:rPr>
          <w:rFonts w:ascii="仿宋" w:eastAsia="仿宋" w:hAnsi="仿宋" w:cs="黑体"/>
          <w:bCs/>
          <w:color w:val="000000" w:themeColor="text1"/>
          <w:sz w:val="44"/>
          <w:szCs w:val="44"/>
        </w:rPr>
      </w:pPr>
      <w:r>
        <w:rPr>
          <w:rFonts w:ascii="仿宋" w:eastAsia="仿宋" w:hAnsi="仿宋" w:cs="黑体" w:hint="eastAsia"/>
          <w:bCs/>
          <w:color w:val="000000" w:themeColor="text1"/>
          <w:sz w:val="44"/>
          <w:szCs w:val="44"/>
        </w:rPr>
        <w:t>济宁医学院医学人工智能微专业修读申请表</w:t>
      </w: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7"/>
        <w:gridCol w:w="2336"/>
        <w:gridCol w:w="1580"/>
        <w:gridCol w:w="2784"/>
      </w:tblGrid>
      <w:tr w:rsidR="00695738" w14:paraId="23EA2DD7" w14:textId="77777777">
        <w:trPr>
          <w:trHeight w:val="861"/>
        </w:trPr>
        <w:tc>
          <w:tcPr>
            <w:tcW w:w="1947" w:type="dxa"/>
            <w:vAlign w:val="center"/>
          </w:tcPr>
          <w:p w14:paraId="69FDCF9B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姓名</w:t>
            </w:r>
          </w:p>
        </w:tc>
        <w:tc>
          <w:tcPr>
            <w:tcW w:w="2336" w:type="dxa"/>
            <w:vAlign w:val="center"/>
          </w:tcPr>
          <w:p w14:paraId="49124D84" w14:textId="77777777" w:rsidR="00695738" w:rsidRDefault="00695738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80" w:type="dxa"/>
            <w:vAlign w:val="center"/>
          </w:tcPr>
          <w:p w14:paraId="5E34A37B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学号</w:t>
            </w:r>
          </w:p>
        </w:tc>
        <w:tc>
          <w:tcPr>
            <w:tcW w:w="2784" w:type="dxa"/>
            <w:vAlign w:val="center"/>
          </w:tcPr>
          <w:p w14:paraId="6049FEA2" w14:textId="77777777" w:rsidR="00695738" w:rsidRDefault="00695738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</w:p>
        </w:tc>
      </w:tr>
      <w:tr w:rsidR="00695738" w14:paraId="21E0B95A" w14:textId="77777777">
        <w:trPr>
          <w:trHeight w:val="877"/>
        </w:trPr>
        <w:tc>
          <w:tcPr>
            <w:tcW w:w="1947" w:type="dxa"/>
            <w:vAlign w:val="center"/>
          </w:tcPr>
          <w:p w14:paraId="7B4FF23A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所在学院</w:t>
            </w:r>
          </w:p>
        </w:tc>
        <w:tc>
          <w:tcPr>
            <w:tcW w:w="2336" w:type="dxa"/>
            <w:vAlign w:val="center"/>
          </w:tcPr>
          <w:p w14:paraId="450CA816" w14:textId="77777777" w:rsidR="00695738" w:rsidRDefault="00695738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80" w:type="dxa"/>
            <w:vAlign w:val="center"/>
          </w:tcPr>
          <w:p w14:paraId="11992824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专业班级</w:t>
            </w:r>
          </w:p>
        </w:tc>
        <w:tc>
          <w:tcPr>
            <w:tcW w:w="2784" w:type="dxa"/>
            <w:vAlign w:val="center"/>
          </w:tcPr>
          <w:p w14:paraId="0823EBA8" w14:textId="77777777" w:rsidR="00695738" w:rsidRDefault="00695738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</w:p>
        </w:tc>
      </w:tr>
      <w:tr w:rsidR="00695738" w14:paraId="58C6798C" w14:textId="77777777">
        <w:trPr>
          <w:trHeight w:val="645"/>
        </w:trPr>
        <w:tc>
          <w:tcPr>
            <w:tcW w:w="1947" w:type="dxa"/>
            <w:vAlign w:val="center"/>
          </w:tcPr>
          <w:p w14:paraId="56CBB4B7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已修课程</w:t>
            </w:r>
          </w:p>
          <w:p w14:paraId="45337C8C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平均学分绩点</w:t>
            </w:r>
          </w:p>
        </w:tc>
        <w:tc>
          <w:tcPr>
            <w:tcW w:w="2336" w:type="dxa"/>
            <w:vAlign w:val="center"/>
          </w:tcPr>
          <w:p w14:paraId="633DF24E" w14:textId="77777777" w:rsidR="00695738" w:rsidRDefault="00695738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Align w:val="center"/>
          </w:tcPr>
          <w:p w14:paraId="5A85864E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784" w:type="dxa"/>
            <w:vAlign w:val="center"/>
          </w:tcPr>
          <w:p w14:paraId="235C4513" w14:textId="77777777" w:rsidR="00695738" w:rsidRDefault="00695738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</w:p>
        </w:tc>
      </w:tr>
      <w:tr w:rsidR="00695738" w14:paraId="3FD92E25" w14:textId="77777777">
        <w:trPr>
          <w:trHeight w:val="1416"/>
        </w:trPr>
        <w:tc>
          <w:tcPr>
            <w:tcW w:w="1947" w:type="dxa"/>
            <w:vAlign w:val="center"/>
          </w:tcPr>
          <w:p w14:paraId="6B97BD6A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参与</w:t>
            </w:r>
            <w:r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</w:rPr>
              <w:t>学术竞赛、学术成果</w:t>
            </w: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等</w:t>
            </w:r>
            <w:r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</w:rPr>
              <w:t>情况</w:t>
            </w:r>
          </w:p>
        </w:tc>
        <w:tc>
          <w:tcPr>
            <w:tcW w:w="6700" w:type="dxa"/>
            <w:gridSpan w:val="3"/>
            <w:vAlign w:val="center"/>
          </w:tcPr>
          <w:p w14:paraId="374A7E39" w14:textId="77777777" w:rsidR="00695738" w:rsidRDefault="00695738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95738" w14:paraId="7E5B7A10" w14:textId="77777777">
        <w:trPr>
          <w:trHeight w:val="1442"/>
        </w:trPr>
        <w:tc>
          <w:tcPr>
            <w:tcW w:w="1947" w:type="dxa"/>
            <w:vAlign w:val="center"/>
          </w:tcPr>
          <w:p w14:paraId="09CC0854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参与</w:t>
            </w:r>
            <w:r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</w:rPr>
              <w:t>学生工作、社会实践</w:t>
            </w: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等</w:t>
            </w:r>
            <w:r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</w:rPr>
              <w:t>情况</w:t>
            </w:r>
          </w:p>
        </w:tc>
        <w:tc>
          <w:tcPr>
            <w:tcW w:w="6700" w:type="dxa"/>
            <w:gridSpan w:val="3"/>
            <w:vAlign w:val="center"/>
          </w:tcPr>
          <w:p w14:paraId="73682B8B" w14:textId="77777777" w:rsidR="00695738" w:rsidRDefault="00695738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95738" w14:paraId="0B40323A" w14:textId="77777777">
        <w:trPr>
          <w:trHeight w:val="4798"/>
        </w:trPr>
        <w:tc>
          <w:tcPr>
            <w:tcW w:w="1947" w:type="dxa"/>
            <w:vAlign w:val="center"/>
          </w:tcPr>
          <w:p w14:paraId="7EFBB432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申请说明</w:t>
            </w:r>
          </w:p>
        </w:tc>
        <w:tc>
          <w:tcPr>
            <w:tcW w:w="6700" w:type="dxa"/>
            <w:gridSpan w:val="3"/>
          </w:tcPr>
          <w:p w14:paraId="14974BB6" w14:textId="77777777" w:rsidR="00695738" w:rsidRDefault="004F50D2">
            <w:pPr>
              <w:widowControl/>
              <w:spacing w:line="560" w:lineRule="exact"/>
              <w:rPr>
                <w:rFonts w:ascii="仿宋" w:eastAsia="仿宋" w:hAnsi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Cs w:val="21"/>
              </w:rPr>
              <w:t>（个人简介及选择该专业的理由等）</w:t>
            </w:r>
          </w:p>
          <w:p w14:paraId="67D9A8F0" w14:textId="77777777" w:rsidR="00695738" w:rsidRDefault="004F50D2">
            <w:pPr>
              <w:widowControl/>
              <w:spacing w:line="560" w:lineRule="exact"/>
              <w:rPr>
                <w:rFonts w:ascii="仿宋" w:eastAsia="仿宋" w:hAnsi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eastAsia="仿宋" w:hAnsi="仿宋" w:cs="Times New Roman" w:hint="eastAsia"/>
                <w:color w:val="000000" w:themeColor="text1"/>
                <w:kern w:val="0"/>
                <w:szCs w:val="21"/>
              </w:rPr>
              <w:t xml:space="preserve">      </w:t>
            </w:r>
          </w:p>
        </w:tc>
      </w:tr>
      <w:tr w:rsidR="00695738" w14:paraId="67967555" w14:textId="77777777">
        <w:trPr>
          <w:trHeight w:val="899"/>
        </w:trPr>
        <w:tc>
          <w:tcPr>
            <w:tcW w:w="1947" w:type="dxa"/>
            <w:vAlign w:val="center"/>
          </w:tcPr>
          <w:p w14:paraId="38D39BE2" w14:textId="77777777" w:rsidR="00695738" w:rsidRDefault="004F50D2">
            <w:pPr>
              <w:widowControl/>
              <w:spacing w:line="560" w:lineRule="exact"/>
              <w:jc w:val="center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申请人签名</w:t>
            </w:r>
          </w:p>
        </w:tc>
        <w:tc>
          <w:tcPr>
            <w:tcW w:w="6700" w:type="dxa"/>
            <w:gridSpan w:val="3"/>
            <w:vAlign w:val="center"/>
          </w:tcPr>
          <w:p w14:paraId="29100B83" w14:textId="77777777" w:rsidR="00695738" w:rsidRDefault="00695738">
            <w:pPr>
              <w:widowControl/>
              <w:spacing w:line="560" w:lineRule="exact"/>
              <w:jc w:val="left"/>
              <w:rPr>
                <w:rFonts w:ascii="仿宋" w:eastAsia="仿宋" w:hAnsi="仿宋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1E954668" w14:textId="77777777" w:rsidR="00695738" w:rsidRDefault="004F50D2">
      <w:pPr>
        <w:widowControl/>
        <w:spacing w:after="200" w:line="560" w:lineRule="exact"/>
        <w:jc w:val="left"/>
        <w:rPr>
          <w:rFonts w:ascii="仿宋" w:eastAsia="仿宋" w:hAnsi="仿宋" w:cs="Times New Roman"/>
          <w:color w:val="000000" w:themeColor="text1"/>
          <w:sz w:val="24"/>
          <w:szCs w:val="24"/>
        </w:rPr>
      </w:pPr>
      <w:r>
        <w:rPr>
          <w:rFonts w:ascii="仿宋" w:eastAsia="仿宋" w:hAnsi="仿宋" w:cs="Times New Roman"/>
          <w:color w:val="000000" w:themeColor="text1"/>
          <w:kern w:val="0"/>
          <w:sz w:val="24"/>
          <w:szCs w:val="24"/>
        </w:rPr>
        <w:t>以上应由本人填写，并保证真实性，如有夸大失实，取消申请资格。</w:t>
      </w:r>
    </w:p>
    <w:sectPr w:rsidR="00695738">
      <w:pgSz w:w="11906" w:h="16838"/>
      <w:pgMar w:top="1134" w:right="1416" w:bottom="1135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419342" w14:textId="77777777" w:rsidR="004F50D2" w:rsidRDefault="004F50D2" w:rsidP="00D41FAC">
      <w:r>
        <w:separator/>
      </w:r>
    </w:p>
  </w:endnote>
  <w:endnote w:type="continuationSeparator" w:id="0">
    <w:p w14:paraId="718959BD" w14:textId="77777777" w:rsidR="004F50D2" w:rsidRDefault="004F50D2" w:rsidP="00D41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84389EE-3C41-4555-93CF-0487A31D1A5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___WRD_EMBED_SUB_39">
    <w:altName w:val="宋体"/>
    <w:panose1 w:val="02000000000000000000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83D1A" w14:textId="77777777" w:rsidR="004F50D2" w:rsidRDefault="004F50D2" w:rsidP="00D41FAC">
      <w:r>
        <w:separator/>
      </w:r>
    </w:p>
  </w:footnote>
  <w:footnote w:type="continuationSeparator" w:id="0">
    <w:p w14:paraId="2834060E" w14:textId="77777777" w:rsidR="004F50D2" w:rsidRDefault="004F50D2" w:rsidP="00D41F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c5MmY4Yjk0ZGNiNzdkNGMyYjU0Y2FhNjAyZmMwMDUifQ=="/>
  </w:docVars>
  <w:rsids>
    <w:rsidRoot w:val="006E3384"/>
    <w:rsid w:val="000047C6"/>
    <w:rsid w:val="00006C4C"/>
    <w:rsid w:val="00007CDB"/>
    <w:rsid w:val="000169AB"/>
    <w:rsid w:val="00021498"/>
    <w:rsid w:val="0002681A"/>
    <w:rsid w:val="00034A6F"/>
    <w:rsid w:val="0004308E"/>
    <w:rsid w:val="00044BD6"/>
    <w:rsid w:val="000500EC"/>
    <w:rsid w:val="00050FF2"/>
    <w:rsid w:val="000517B2"/>
    <w:rsid w:val="000519FC"/>
    <w:rsid w:val="0005265E"/>
    <w:rsid w:val="00057D9D"/>
    <w:rsid w:val="00074A23"/>
    <w:rsid w:val="00075494"/>
    <w:rsid w:val="000851EE"/>
    <w:rsid w:val="00091C86"/>
    <w:rsid w:val="00092374"/>
    <w:rsid w:val="00095320"/>
    <w:rsid w:val="00095867"/>
    <w:rsid w:val="00096ED4"/>
    <w:rsid w:val="000A1D1D"/>
    <w:rsid w:val="000A1F39"/>
    <w:rsid w:val="000A2B52"/>
    <w:rsid w:val="000A787A"/>
    <w:rsid w:val="000B4DA9"/>
    <w:rsid w:val="000C0593"/>
    <w:rsid w:val="000C0DA1"/>
    <w:rsid w:val="000D6369"/>
    <w:rsid w:val="000E0B76"/>
    <w:rsid w:val="000E3FA3"/>
    <w:rsid w:val="000E533D"/>
    <w:rsid w:val="000F2CA8"/>
    <w:rsid w:val="00100FFC"/>
    <w:rsid w:val="00101C85"/>
    <w:rsid w:val="00102C2E"/>
    <w:rsid w:val="00105098"/>
    <w:rsid w:val="00106607"/>
    <w:rsid w:val="00112723"/>
    <w:rsid w:val="00113FCE"/>
    <w:rsid w:val="00114957"/>
    <w:rsid w:val="001277D7"/>
    <w:rsid w:val="0013073A"/>
    <w:rsid w:val="00132A9D"/>
    <w:rsid w:val="00135E2E"/>
    <w:rsid w:val="00136773"/>
    <w:rsid w:val="001408FB"/>
    <w:rsid w:val="00142C5D"/>
    <w:rsid w:val="0014739E"/>
    <w:rsid w:val="00150A6B"/>
    <w:rsid w:val="00151BAB"/>
    <w:rsid w:val="00152639"/>
    <w:rsid w:val="00152652"/>
    <w:rsid w:val="00153A11"/>
    <w:rsid w:val="00153E20"/>
    <w:rsid w:val="001544BE"/>
    <w:rsid w:val="00155DF3"/>
    <w:rsid w:val="001629BC"/>
    <w:rsid w:val="00165AEB"/>
    <w:rsid w:val="00167916"/>
    <w:rsid w:val="00172382"/>
    <w:rsid w:val="0017315C"/>
    <w:rsid w:val="00174766"/>
    <w:rsid w:val="001747A0"/>
    <w:rsid w:val="001927A0"/>
    <w:rsid w:val="001929C4"/>
    <w:rsid w:val="001937C5"/>
    <w:rsid w:val="00196A0D"/>
    <w:rsid w:val="00197026"/>
    <w:rsid w:val="001B5DF1"/>
    <w:rsid w:val="001C61EF"/>
    <w:rsid w:val="001C6867"/>
    <w:rsid w:val="001C6A46"/>
    <w:rsid w:val="001C70C2"/>
    <w:rsid w:val="001D24B9"/>
    <w:rsid w:val="001D251D"/>
    <w:rsid w:val="001D378D"/>
    <w:rsid w:val="001D3906"/>
    <w:rsid w:val="001E098B"/>
    <w:rsid w:val="001E0E2C"/>
    <w:rsid w:val="001E1DA1"/>
    <w:rsid w:val="001E2EE5"/>
    <w:rsid w:val="001E3456"/>
    <w:rsid w:val="001E4168"/>
    <w:rsid w:val="001E6F8A"/>
    <w:rsid w:val="001E7357"/>
    <w:rsid w:val="001E79D9"/>
    <w:rsid w:val="001F0D61"/>
    <w:rsid w:val="00212E77"/>
    <w:rsid w:val="00214174"/>
    <w:rsid w:val="00215F54"/>
    <w:rsid w:val="00224414"/>
    <w:rsid w:val="00237BB0"/>
    <w:rsid w:val="00243CAB"/>
    <w:rsid w:val="00247012"/>
    <w:rsid w:val="00253D72"/>
    <w:rsid w:val="002611EC"/>
    <w:rsid w:val="00267A5B"/>
    <w:rsid w:val="002743E2"/>
    <w:rsid w:val="002761E3"/>
    <w:rsid w:val="0027743B"/>
    <w:rsid w:val="00284536"/>
    <w:rsid w:val="0029059D"/>
    <w:rsid w:val="00290B92"/>
    <w:rsid w:val="00292D12"/>
    <w:rsid w:val="0029344D"/>
    <w:rsid w:val="00293BDC"/>
    <w:rsid w:val="00295AF3"/>
    <w:rsid w:val="00296AEA"/>
    <w:rsid w:val="002A2613"/>
    <w:rsid w:val="002A3ADA"/>
    <w:rsid w:val="002A7767"/>
    <w:rsid w:val="002C3BB6"/>
    <w:rsid w:val="002C5533"/>
    <w:rsid w:val="002C66C8"/>
    <w:rsid w:val="002C7C29"/>
    <w:rsid w:val="002D5C03"/>
    <w:rsid w:val="002E13E9"/>
    <w:rsid w:val="002E5FE8"/>
    <w:rsid w:val="002E66F2"/>
    <w:rsid w:val="002E672C"/>
    <w:rsid w:val="002E6EFA"/>
    <w:rsid w:val="002F0608"/>
    <w:rsid w:val="002F18ED"/>
    <w:rsid w:val="002F23F6"/>
    <w:rsid w:val="002F3892"/>
    <w:rsid w:val="002F49C4"/>
    <w:rsid w:val="003043FD"/>
    <w:rsid w:val="003113CE"/>
    <w:rsid w:val="0031491B"/>
    <w:rsid w:val="0031550C"/>
    <w:rsid w:val="00323237"/>
    <w:rsid w:val="003246F0"/>
    <w:rsid w:val="00326C84"/>
    <w:rsid w:val="003331D8"/>
    <w:rsid w:val="00343345"/>
    <w:rsid w:val="0034594B"/>
    <w:rsid w:val="00355EB0"/>
    <w:rsid w:val="003565FE"/>
    <w:rsid w:val="00361C49"/>
    <w:rsid w:val="00365C1D"/>
    <w:rsid w:val="0037043B"/>
    <w:rsid w:val="00371802"/>
    <w:rsid w:val="00373157"/>
    <w:rsid w:val="00376218"/>
    <w:rsid w:val="00385CCF"/>
    <w:rsid w:val="00390125"/>
    <w:rsid w:val="0039464B"/>
    <w:rsid w:val="003A2326"/>
    <w:rsid w:val="003A472D"/>
    <w:rsid w:val="003A5307"/>
    <w:rsid w:val="003A56AC"/>
    <w:rsid w:val="003B2879"/>
    <w:rsid w:val="003C347D"/>
    <w:rsid w:val="003D4125"/>
    <w:rsid w:val="003D5C55"/>
    <w:rsid w:val="003E297D"/>
    <w:rsid w:val="003E5814"/>
    <w:rsid w:val="003E6190"/>
    <w:rsid w:val="003F0D79"/>
    <w:rsid w:val="003F2260"/>
    <w:rsid w:val="003F3F35"/>
    <w:rsid w:val="003F5C7F"/>
    <w:rsid w:val="00400152"/>
    <w:rsid w:val="0040583F"/>
    <w:rsid w:val="00407F3F"/>
    <w:rsid w:val="00415563"/>
    <w:rsid w:val="00417D53"/>
    <w:rsid w:val="004259E3"/>
    <w:rsid w:val="00426829"/>
    <w:rsid w:val="00433E2B"/>
    <w:rsid w:val="004427E2"/>
    <w:rsid w:val="004446B0"/>
    <w:rsid w:val="00452E2B"/>
    <w:rsid w:val="004617D4"/>
    <w:rsid w:val="004735C8"/>
    <w:rsid w:val="00473A3E"/>
    <w:rsid w:val="00480914"/>
    <w:rsid w:val="00480D0C"/>
    <w:rsid w:val="00484D85"/>
    <w:rsid w:val="00484E3D"/>
    <w:rsid w:val="00485393"/>
    <w:rsid w:val="00487A9F"/>
    <w:rsid w:val="0049746E"/>
    <w:rsid w:val="004A3035"/>
    <w:rsid w:val="004A54ED"/>
    <w:rsid w:val="004A6339"/>
    <w:rsid w:val="004A7942"/>
    <w:rsid w:val="004B271D"/>
    <w:rsid w:val="004B5994"/>
    <w:rsid w:val="004B6D51"/>
    <w:rsid w:val="004C71BE"/>
    <w:rsid w:val="004C75E2"/>
    <w:rsid w:val="004D2088"/>
    <w:rsid w:val="004D2223"/>
    <w:rsid w:val="004D3AE6"/>
    <w:rsid w:val="004D5CF7"/>
    <w:rsid w:val="004E3652"/>
    <w:rsid w:val="004F26AC"/>
    <w:rsid w:val="004F50D2"/>
    <w:rsid w:val="004F54F3"/>
    <w:rsid w:val="004F560D"/>
    <w:rsid w:val="00507D56"/>
    <w:rsid w:val="00511E60"/>
    <w:rsid w:val="00515FCC"/>
    <w:rsid w:val="00517B9D"/>
    <w:rsid w:val="005200B8"/>
    <w:rsid w:val="00524F3F"/>
    <w:rsid w:val="005260AF"/>
    <w:rsid w:val="00527169"/>
    <w:rsid w:val="00540EAE"/>
    <w:rsid w:val="005421F7"/>
    <w:rsid w:val="005461B2"/>
    <w:rsid w:val="00551ADB"/>
    <w:rsid w:val="00552A68"/>
    <w:rsid w:val="0055360A"/>
    <w:rsid w:val="005558D2"/>
    <w:rsid w:val="00555FB8"/>
    <w:rsid w:val="00560E30"/>
    <w:rsid w:val="00563632"/>
    <w:rsid w:val="0056775C"/>
    <w:rsid w:val="00573288"/>
    <w:rsid w:val="005740C5"/>
    <w:rsid w:val="005747D2"/>
    <w:rsid w:val="0058502C"/>
    <w:rsid w:val="005863E8"/>
    <w:rsid w:val="00586EB8"/>
    <w:rsid w:val="00586EFD"/>
    <w:rsid w:val="0059032E"/>
    <w:rsid w:val="00592B9A"/>
    <w:rsid w:val="0059417F"/>
    <w:rsid w:val="005976F3"/>
    <w:rsid w:val="005978C6"/>
    <w:rsid w:val="005B649B"/>
    <w:rsid w:val="005B7CE2"/>
    <w:rsid w:val="005D143B"/>
    <w:rsid w:val="005D1DCF"/>
    <w:rsid w:val="005D31B5"/>
    <w:rsid w:val="005E0914"/>
    <w:rsid w:val="005E09CA"/>
    <w:rsid w:val="005E44BC"/>
    <w:rsid w:val="005E726E"/>
    <w:rsid w:val="005F0BD0"/>
    <w:rsid w:val="005F1CCB"/>
    <w:rsid w:val="005F28A6"/>
    <w:rsid w:val="005F66AB"/>
    <w:rsid w:val="00600C50"/>
    <w:rsid w:val="0061358B"/>
    <w:rsid w:val="006143E9"/>
    <w:rsid w:val="00630D3B"/>
    <w:rsid w:val="00631762"/>
    <w:rsid w:val="0063253F"/>
    <w:rsid w:val="00633E70"/>
    <w:rsid w:val="0064081F"/>
    <w:rsid w:val="006472F9"/>
    <w:rsid w:val="006501FF"/>
    <w:rsid w:val="006534E4"/>
    <w:rsid w:val="006557B3"/>
    <w:rsid w:val="0065583F"/>
    <w:rsid w:val="00655B7F"/>
    <w:rsid w:val="00661E8E"/>
    <w:rsid w:val="00664EFF"/>
    <w:rsid w:val="00666953"/>
    <w:rsid w:val="006714E7"/>
    <w:rsid w:val="00676F3E"/>
    <w:rsid w:val="00677F5E"/>
    <w:rsid w:val="00681E30"/>
    <w:rsid w:val="00692CDE"/>
    <w:rsid w:val="00692EC1"/>
    <w:rsid w:val="006940DE"/>
    <w:rsid w:val="00694186"/>
    <w:rsid w:val="00695738"/>
    <w:rsid w:val="00697BBB"/>
    <w:rsid w:val="00697D10"/>
    <w:rsid w:val="006A0415"/>
    <w:rsid w:val="006A563F"/>
    <w:rsid w:val="006A7BD4"/>
    <w:rsid w:val="006B0A2C"/>
    <w:rsid w:val="006B1AC2"/>
    <w:rsid w:val="006B2231"/>
    <w:rsid w:val="006B4270"/>
    <w:rsid w:val="006B62FB"/>
    <w:rsid w:val="006B7F91"/>
    <w:rsid w:val="006C155E"/>
    <w:rsid w:val="006C2BB3"/>
    <w:rsid w:val="006C3950"/>
    <w:rsid w:val="006C7E25"/>
    <w:rsid w:val="006D0B4C"/>
    <w:rsid w:val="006D2039"/>
    <w:rsid w:val="006D6524"/>
    <w:rsid w:val="006D7E93"/>
    <w:rsid w:val="006E1010"/>
    <w:rsid w:val="006E3384"/>
    <w:rsid w:val="006E489C"/>
    <w:rsid w:val="006E48DF"/>
    <w:rsid w:val="006E6205"/>
    <w:rsid w:val="006E7185"/>
    <w:rsid w:val="006E71F4"/>
    <w:rsid w:val="0070000F"/>
    <w:rsid w:val="00702F25"/>
    <w:rsid w:val="00707A7A"/>
    <w:rsid w:val="00716E06"/>
    <w:rsid w:val="00734CFC"/>
    <w:rsid w:val="00736AE1"/>
    <w:rsid w:val="007560AB"/>
    <w:rsid w:val="00762915"/>
    <w:rsid w:val="007648BE"/>
    <w:rsid w:val="00780817"/>
    <w:rsid w:val="00782E4F"/>
    <w:rsid w:val="00793408"/>
    <w:rsid w:val="007956B8"/>
    <w:rsid w:val="0079636F"/>
    <w:rsid w:val="007A1674"/>
    <w:rsid w:val="007A2EDD"/>
    <w:rsid w:val="007B2384"/>
    <w:rsid w:val="007B58FC"/>
    <w:rsid w:val="007B77F0"/>
    <w:rsid w:val="007C03A6"/>
    <w:rsid w:val="007C1BEA"/>
    <w:rsid w:val="007D316A"/>
    <w:rsid w:val="007D664A"/>
    <w:rsid w:val="007E32DB"/>
    <w:rsid w:val="007E3323"/>
    <w:rsid w:val="007E4AEE"/>
    <w:rsid w:val="007E7223"/>
    <w:rsid w:val="007F1A06"/>
    <w:rsid w:val="007F7DE6"/>
    <w:rsid w:val="008009EF"/>
    <w:rsid w:val="008036FC"/>
    <w:rsid w:val="00814457"/>
    <w:rsid w:val="0081592E"/>
    <w:rsid w:val="00817242"/>
    <w:rsid w:val="008202A4"/>
    <w:rsid w:val="00821F4F"/>
    <w:rsid w:val="00822C7F"/>
    <w:rsid w:val="0083780C"/>
    <w:rsid w:val="00843EB8"/>
    <w:rsid w:val="00845D0A"/>
    <w:rsid w:val="0085281B"/>
    <w:rsid w:val="00854344"/>
    <w:rsid w:val="0085508E"/>
    <w:rsid w:val="008565DF"/>
    <w:rsid w:val="008572DA"/>
    <w:rsid w:val="00867934"/>
    <w:rsid w:val="008700B3"/>
    <w:rsid w:val="0087187B"/>
    <w:rsid w:val="00871899"/>
    <w:rsid w:val="008750CA"/>
    <w:rsid w:val="008769B1"/>
    <w:rsid w:val="008809CB"/>
    <w:rsid w:val="00884746"/>
    <w:rsid w:val="008878C7"/>
    <w:rsid w:val="00890C0B"/>
    <w:rsid w:val="00891F0A"/>
    <w:rsid w:val="008A17B3"/>
    <w:rsid w:val="008A3027"/>
    <w:rsid w:val="008A41C4"/>
    <w:rsid w:val="008B0473"/>
    <w:rsid w:val="008B18DB"/>
    <w:rsid w:val="008B23DB"/>
    <w:rsid w:val="008B2D2C"/>
    <w:rsid w:val="008C0C11"/>
    <w:rsid w:val="008D2AAB"/>
    <w:rsid w:val="008E0518"/>
    <w:rsid w:val="008E2297"/>
    <w:rsid w:val="008E2F0F"/>
    <w:rsid w:val="008E342F"/>
    <w:rsid w:val="008E7017"/>
    <w:rsid w:val="008F6569"/>
    <w:rsid w:val="00907125"/>
    <w:rsid w:val="00912B2A"/>
    <w:rsid w:val="00913071"/>
    <w:rsid w:val="009206F5"/>
    <w:rsid w:val="00923487"/>
    <w:rsid w:val="009256AE"/>
    <w:rsid w:val="0092716A"/>
    <w:rsid w:val="009318BC"/>
    <w:rsid w:val="0093433A"/>
    <w:rsid w:val="00937B01"/>
    <w:rsid w:val="009416C8"/>
    <w:rsid w:val="00941B7B"/>
    <w:rsid w:val="00941BCC"/>
    <w:rsid w:val="00946A62"/>
    <w:rsid w:val="00947211"/>
    <w:rsid w:val="009604F3"/>
    <w:rsid w:val="00961567"/>
    <w:rsid w:val="00963E58"/>
    <w:rsid w:val="009645F3"/>
    <w:rsid w:val="00965F5B"/>
    <w:rsid w:val="0097073C"/>
    <w:rsid w:val="009713F2"/>
    <w:rsid w:val="00972476"/>
    <w:rsid w:val="0098082C"/>
    <w:rsid w:val="0098239D"/>
    <w:rsid w:val="009865D5"/>
    <w:rsid w:val="0098767D"/>
    <w:rsid w:val="00993D17"/>
    <w:rsid w:val="009A09C9"/>
    <w:rsid w:val="009A1019"/>
    <w:rsid w:val="009A2989"/>
    <w:rsid w:val="009A5D40"/>
    <w:rsid w:val="009A6009"/>
    <w:rsid w:val="009A69D6"/>
    <w:rsid w:val="009B0D0C"/>
    <w:rsid w:val="009B0F25"/>
    <w:rsid w:val="009C6AD9"/>
    <w:rsid w:val="009C7125"/>
    <w:rsid w:val="009D10CB"/>
    <w:rsid w:val="009E34BD"/>
    <w:rsid w:val="009E7B06"/>
    <w:rsid w:val="009F05E7"/>
    <w:rsid w:val="009F6EC1"/>
    <w:rsid w:val="00A00C7E"/>
    <w:rsid w:val="00A05B1E"/>
    <w:rsid w:val="00A07C0F"/>
    <w:rsid w:val="00A137C8"/>
    <w:rsid w:val="00A14E2E"/>
    <w:rsid w:val="00A14FED"/>
    <w:rsid w:val="00A20638"/>
    <w:rsid w:val="00A2281E"/>
    <w:rsid w:val="00A22F3F"/>
    <w:rsid w:val="00A24D03"/>
    <w:rsid w:val="00A269EA"/>
    <w:rsid w:val="00A34BAC"/>
    <w:rsid w:val="00A40516"/>
    <w:rsid w:val="00A40663"/>
    <w:rsid w:val="00A462B3"/>
    <w:rsid w:val="00A63F3B"/>
    <w:rsid w:val="00A6491E"/>
    <w:rsid w:val="00A65B20"/>
    <w:rsid w:val="00A66828"/>
    <w:rsid w:val="00A77817"/>
    <w:rsid w:val="00A77CD1"/>
    <w:rsid w:val="00A8070D"/>
    <w:rsid w:val="00A81B47"/>
    <w:rsid w:val="00A8225B"/>
    <w:rsid w:val="00A831D8"/>
    <w:rsid w:val="00A8757A"/>
    <w:rsid w:val="00A95EF6"/>
    <w:rsid w:val="00A961D6"/>
    <w:rsid w:val="00AA2290"/>
    <w:rsid w:val="00AA6233"/>
    <w:rsid w:val="00AA65E4"/>
    <w:rsid w:val="00AA7E2F"/>
    <w:rsid w:val="00AB0055"/>
    <w:rsid w:val="00AC06A0"/>
    <w:rsid w:val="00AC237A"/>
    <w:rsid w:val="00AD6CA3"/>
    <w:rsid w:val="00AE432D"/>
    <w:rsid w:val="00AE6BEB"/>
    <w:rsid w:val="00AE7DDF"/>
    <w:rsid w:val="00AF43AF"/>
    <w:rsid w:val="00AF573F"/>
    <w:rsid w:val="00AF674C"/>
    <w:rsid w:val="00AF6A4F"/>
    <w:rsid w:val="00AF7B70"/>
    <w:rsid w:val="00B04958"/>
    <w:rsid w:val="00B04E24"/>
    <w:rsid w:val="00B0518B"/>
    <w:rsid w:val="00B06198"/>
    <w:rsid w:val="00B069F9"/>
    <w:rsid w:val="00B109D6"/>
    <w:rsid w:val="00B110CF"/>
    <w:rsid w:val="00B14286"/>
    <w:rsid w:val="00B17592"/>
    <w:rsid w:val="00B212CC"/>
    <w:rsid w:val="00B260A9"/>
    <w:rsid w:val="00B27366"/>
    <w:rsid w:val="00B32EFB"/>
    <w:rsid w:val="00B350D8"/>
    <w:rsid w:val="00B352BF"/>
    <w:rsid w:val="00B36446"/>
    <w:rsid w:val="00B36932"/>
    <w:rsid w:val="00B430EE"/>
    <w:rsid w:val="00B50E2D"/>
    <w:rsid w:val="00B611A4"/>
    <w:rsid w:val="00B65FB6"/>
    <w:rsid w:val="00B67A65"/>
    <w:rsid w:val="00B70CCF"/>
    <w:rsid w:val="00B722F3"/>
    <w:rsid w:val="00B7669D"/>
    <w:rsid w:val="00B773E9"/>
    <w:rsid w:val="00B83C8B"/>
    <w:rsid w:val="00B90651"/>
    <w:rsid w:val="00BA1039"/>
    <w:rsid w:val="00BA12D6"/>
    <w:rsid w:val="00BA1EFD"/>
    <w:rsid w:val="00BA3327"/>
    <w:rsid w:val="00BA5383"/>
    <w:rsid w:val="00BA6B32"/>
    <w:rsid w:val="00BB241D"/>
    <w:rsid w:val="00BC6735"/>
    <w:rsid w:val="00BD5BB8"/>
    <w:rsid w:val="00BD78F3"/>
    <w:rsid w:val="00BD7E5E"/>
    <w:rsid w:val="00BF5E6A"/>
    <w:rsid w:val="00BF7F99"/>
    <w:rsid w:val="00C03D59"/>
    <w:rsid w:val="00C05647"/>
    <w:rsid w:val="00C067D7"/>
    <w:rsid w:val="00C07065"/>
    <w:rsid w:val="00C10CAE"/>
    <w:rsid w:val="00C11A61"/>
    <w:rsid w:val="00C43ECD"/>
    <w:rsid w:val="00C457E8"/>
    <w:rsid w:val="00C47392"/>
    <w:rsid w:val="00C50F3E"/>
    <w:rsid w:val="00C57908"/>
    <w:rsid w:val="00C62EF7"/>
    <w:rsid w:val="00C64AFD"/>
    <w:rsid w:val="00C8550D"/>
    <w:rsid w:val="00C86BE7"/>
    <w:rsid w:val="00C872D9"/>
    <w:rsid w:val="00C87B7A"/>
    <w:rsid w:val="00C94A23"/>
    <w:rsid w:val="00C95AD3"/>
    <w:rsid w:val="00C95AFD"/>
    <w:rsid w:val="00C96DEC"/>
    <w:rsid w:val="00CA00C6"/>
    <w:rsid w:val="00CA087E"/>
    <w:rsid w:val="00CA16A0"/>
    <w:rsid w:val="00CA2BD5"/>
    <w:rsid w:val="00CA31BA"/>
    <w:rsid w:val="00CA6B3B"/>
    <w:rsid w:val="00CB0EFC"/>
    <w:rsid w:val="00CB23F9"/>
    <w:rsid w:val="00CC06EA"/>
    <w:rsid w:val="00CC0854"/>
    <w:rsid w:val="00CC1575"/>
    <w:rsid w:val="00CD07C1"/>
    <w:rsid w:val="00CD7587"/>
    <w:rsid w:val="00CE7FCD"/>
    <w:rsid w:val="00CF0F67"/>
    <w:rsid w:val="00CF37D8"/>
    <w:rsid w:val="00D0000A"/>
    <w:rsid w:val="00D02273"/>
    <w:rsid w:val="00D02298"/>
    <w:rsid w:val="00D1148B"/>
    <w:rsid w:val="00D13119"/>
    <w:rsid w:val="00D1624E"/>
    <w:rsid w:val="00D2044D"/>
    <w:rsid w:val="00D214EC"/>
    <w:rsid w:val="00D26E77"/>
    <w:rsid w:val="00D300EE"/>
    <w:rsid w:val="00D36DB7"/>
    <w:rsid w:val="00D40373"/>
    <w:rsid w:val="00D41FAC"/>
    <w:rsid w:val="00D41FAD"/>
    <w:rsid w:val="00D429DD"/>
    <w:rsid w:val="00D503A9"/>
    <w:rsid w:val="00D5088F"/>
    <w:rsid w:val="00D53E9F"/>
    <w:rsid w:val="00D55820"/>
    <w:rsid w:val="00D56934"/>
    <w:rsid w:val="00D60A14"/>
    <w:rsid w:val="00D61624"/>
    <w:rsid w:val="00D6466F"/>
    <w:rsid w:val="00D65890"/>
    <w:rsid w:val="00D65993"/>
    <w:rsid w:val="00D76627"/>
    <w:rsid w:val="00D77AB3"/>
    <w:rsid w:val="00D86FDD"/>
    <w:rsid w:val="00D90A55"/>
    <w:rsid w:val="00D9721F"/>
    <w:rsid w:val="00DB2022"/>
    <w:rsid w:val="00DB2F4F"/>
    <w:rsid w:val="00DB4F76"/>
    <w:rsid w:val="00DC0C10"/>
    <w:rsid w:val="00DC5F88"/>
    <w:rsid w:val="00DC76CE"/>
    <w:rsid w:val="00DD05E9"/>
    <w:rsid w:val="00DD07BD"/>
    <w:rsid w:val="00DD137C"/>
    <w:rsid w:val="00DD3EDA"/>
    <w:rsid w:val="00DE03A1"/>
    <w:rsid w:val="00DE1379"/>
    <w:rsid w:val="00DE189A"/>
    <w:rsid w:val="00DE62BE"/>
    <w:rsid w:val="00DF0D15"/>
    <w:rsid w:val="00E02248"/>
    <w:rsid w:val="00E04297"/>
    <w:rsid w:val="00E0798A"/>
    <w:rsid w:val="00E16C6C"/>
    <w:rsid w:val="00E171D0"/>
    <w:rsid w:val="00E202A9"/>
    <w:rsid w:val="00E21159"/>
    <w:rsid w:val="00E21E38"/>
    <w:rsid w:val="00E26D99"/>
    <w:rsid w:val="00E27F76"/>
    <w:rsid w:val="00E317E4"/>
    <w:rsid w:val="00E35281"/>
    <w:rsid w:val="00E36FE5"/>
    <w:rsid w:val="00E44D4D"/>
    <w:rsid w:val="00E473C0"/>
    <w:rsid w:val="00E47AF5"/>
    <w:rsid w:val="00E506D0"/>
    <w:rsid w:val="00E558DC"/>
    <w:rsid w:val="00E56B3D"/>
    <w:rsid w:val="00E60A24"/>
    <w:rsid w:val="00E61FC9"/>
    <w:rsid w:val="00E715AD"/>
    <w:rsid w:val="00E76005"/>
    <w:rsid w:val="00E800C1"/>
    <w:rsid w:val="00E84FC0"/>
    <w:rsid w:val="00E854D6"/>
    <w:rsid w:val="00E8771B"/>
    <w:rsid w:val="00E9348F"/>
    <w:rsid w:val="00E9629C"/>
    <w:rsid w:val="00EA4627"/>
    <w:rsid w:val="00EB5535"/>
    <w:rsid w:val="00EB7DC4"/>
    <w:rsid w:val="00EC0259"/>
    <w:rsid w:val="00EC4618"/>
    <w:rsid w:val="00EC763F"/>
    <w:rsid w:val="00ED05AC"/>
    <w:rsid w:val="00ED4ADB"/>
    <w:rsid w:val="00ED6CDF"/>
    <w:rsid w:val="00EE490F"/>
    <w:rsid w:val="00F011FC"/>
    <w:rsid w:val="00F040C2"/>
    <w:rsid w:val="00F13B2B"/>
    <w:rsid w:val="00F215C7"/>
    <w:rsid w:val="00F2390E"/>
    <w:rsid w:val="00F247C0"/>
    <w:rsid w:val="00F31524"/>
    <w:rsid w:val="00F32503"/>
    <w:rsid w:val="00F32635"/>
    <w:rsid w:val="00F32EEB"/>
    <w:rsid w:val="00F42915"/>
    <w:rsid w:val="00F44A4D"/>
    <w:rsid w:val="00F4508A"/>
    <w:rsid w:val="00F45B9E"/>
    <w:rsid w:val="00F52517"/>
    <w:rsid w:val="00F559AD"/>
    <w:rsid w:val="00F5702B"/>
    <w:rsid w:val="00F57D39"/>
    <w:rsid w:val="00F60351"/>
    <w:rsid w:val="00F63F6B"/>
    <w:rsid w:val="00F64310"/>
    <w:rsid w:val="00F74D75"/>
    <w:rsid w:val="00F74DDB"/>
    <w:rsid w:val="00F83893"/>
    <w:rsid w:val="00F8550D"/>
    <w:rsid w:val="00F85AFE"/>
    <w:rsid w:val="00F8639C"/>
    <w:rsid w:val="00F96697"/>
    <w:rsid w:val="00FA0D1E"/>
    <w:rsid w:val="00FA1788"/>
    <w:rsid w:val="00FB1ACB"/>
    <w:rsid w:val="00FB3105"/>
    <w:rsid w:val="00FC140F"/>
    <w:rsid w:val="00FC6A88"/>
    <w:rsid w:val="00FE07D1"/>
    <w:rsid w:val="00FE2BC2"/>
    <w:rsid w:val="00FE4662"/>
    <w:rsid w:val="00FF148E"/>
    <w:rsid w:val="00FF253C"/>
    <w:rsid w:val="00FF496D"/>
    <w:rsid w:val="04AC7907"/>
    <w:rsid w:val="071E0F8F"/>
    <w:rsid w:val="07A952A5"/>
    <w:rsid w:val="09F91840"/>
    <w:rsid w:val="09FB5160"/>
    <w:rsid w:val="0DCF2FD1"/>
    <w:rsid w:val="0ECE5049"/>
    <w:rsid w:val="0F2E3F99"/>
    <w:rsid w:val="0F672DA8"/>
    <w:rsid w:val="0F8C0A60"/>
    <w:rsid w:val="11206DF3"/>
    <w:rsid w:val="125C6E10"/>
    <w:rsid w:val="13532C41"/>
    <w:rsid w:val="14070D48"/>
    <w:rsid w:val="147F2942"/>
    <w:rsid w:val="16D72FBA"/>
    <w:rsid w:val="181E2472"/>
    <w:rsid w:val="19DF2F6A"/>
    <w:rsid w:val="1CDA2E0B"/>
    <w:rsid w:val="1DEF28E6"/>
    <w:rsid w:val="229D5917"/>
    <w:rsid w:val="23294C39"/>
    <w:rsid w:val="253B2E6D"/>
    <w:rsid w:val="27633148"/>
    <w:rsid w:val="2A4D2ACE"/>
    <w:rsid w:val="2D1C2FCC"/>
    <w:rsid w:val="2F6824F8"/>
    <w:rsid w:val="2FA368E9"/>
    <w:rsid w:val="314B20D2"/>
    <w:rsid w:val="31B634AD"/>
    <w:rsid w:val="326F6CC3"/>
    <w:rsid w:val="355C3599"/>
    <w:rsid w:val="366A1A5D"/>
    <w:rsid w:val="36E2391E"/>
    <w:rsid w:val="373036E1"/>
    <w:rsid w:val="384B2795"/>
    <w:rsid w:val="392C4597"/>
    <w:rsid w:val="39C90037"/>
    <w:rsid w:val="39F06332"/>
    <w:rsid w:val="40590967"/>
    <w:rsid w:val="43C936D4"/>
    <w:rsid w:val="44841C9C"/>
    <w:rsid w:val="46A27FE2"/>
    <w:rsid w:val="472B40E0"/>
    <w:rsid w:val="479A5E38"/>
    <w:rsid w:val="47CC4A9D"/>
    <w:rsid w:val="4C516396"/>
    <w:rsid w:val="4F937136"/>
    <w:rsid w:val="50504905"/>
    <w:rsid w:val="51CC6403"/>
    <w:rsid w:val="52373528"/>
    <w:rsid w:val="534732DC"/>
    <w:rsid w:val="54F35C7B"/>
    <w:rsid w:val="564447FE"/>
    <w:rsid w:val="5CD872C6"/>
    <w:rsid w:val="5D4D63B1"/>
    <w:rsid w:val="5E560AE1"/>
    <w:rsid w:val="5F726597"/>
    <w:rsid w:val="61FF439B"/>
    <w:rsid w:val="623E138E"/>
    <w:rsid w:val="62D31891"/>
    <w:rsid w:val="64FC00E0"/>
    <w:rsid w:val="653E102A"/>
    <w:rsid w:val="67632426"/>
    <w:rsid w:val="682A055F"/>
    <w:rsid w:val="687C6CC9"/>
    <w:rsid w:val="6B560C07"/>
    <w:rsid w:val="759E2763"/>
    <w:rsid w:val="77FF358E"/>
    <w:rsid w:val="79134850"/>
    <w:rsid w:val="7B5851C5"/>
    <w:rsid w:val="7BB10350"/>
    <w:rsid w:val="7D054777"/>
    <w:rsid w:val="7E8E2C08"/>
    <w:rsid w:val="7EE7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59D17C1-182A-4A55-9A26-784DD1944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autoRedefine/>
    <w:uiPriority w:val="99"/>
    <w:semiHidden/>
    <w:unhideWhenUsed/>
    <w:qFormat/>
    <w:pPr>
      <w:jc w:val="left"/>
    </w:pPr>
  </w:style>
  <w:style w:type="paragraph" w:styleId="a4">
    <w:name w:val="Body Text"/>
    <w:basedOn w:val="a"/>
    <w:link w:val="Char0"/>
    <w:uiPriority w:val="1"/>
    <w:qFormat/>
    <w:pPr>
      <w:autoSpaceDE w:val="0"/>
      <w:autoSpaceDN w:val="0"/>
      <w:adjustRightInd w:val="0"/>
      <w:spacing w:before="7"/>
      <w:jc w:val="left"/>
    </w:pPr>
    <w:rPr>
      <w:rFonts w:ascii="宋体" w:eastAsia="宋体" w:hAnsi="Times New Roman" w:cs="宋体"/>
      <w:b/>
      <w:bCs/>
      <w:kern w:val="0"/>
      <w:sz w:val="24"/>
      <w:szCs w:val="24"/>
    </w:rPr>
  </w:style>
  <w:style w:type="paragraph" w:styleId="a5">
    <w:name w:val="Date"/>
    <w:basedOn w:val="a"/>
    <w:next w:val="a"/>
    <w:link w:val="Char1"/>
    <w:autoRedefine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Char2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annotation subject"/>
    <w:basedOn w:val="a3"/>
    <w:next w:val="a3"/>
    <w:link w:val="Char5"/>
    <w:autoRedefine/>
    <w:uiPriority w:val="99"/>
    <w:semiHidden/>
    <w:unhideWhenUsed/>
    <w:qFormat/>
    <w:rPr>
      <w:b/>
      <w:bCs/>
    </w:rPr>
  </w:style>
  <w:style w:type="table" w:styleId="ab">
    <w:name w:val="Table Grid"/>
    <w:basedOn w:val="a1"/>
    <w:autoRedefine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d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5">
    <w:name w:val="批注主题 Char"/>
    <w:basedOn w:val="Char"/>
    <w:link w:val="aa"/>
    <w:uiPriority w:val="99"/>
    <w:semiHidden/>
    <w:qFormat/>
    <w:rPr>
      <w:b/>
      <w:bCs/>
    </w:rPr>
  </w:style>
  <w:style w:type="character" w:customStyle="1" w:styleId="Char2">
    <w:name w:val="批注框文本 Char"/>
    <w:basedOn w:val="a0"/>
    <w:link w:val="a6"/>
    <w:autoRedefine/>
    <w:uiPriority w:val="99"/>
    <w:semiHidden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4">
    <w:name w:val="页眉 Char"/>
    <w:basedOn w:val="a0"/>
    <w:link w:val="a8"/>
    <w:uiPriority w:val="99"/>
    <w:qFormat/>
    <w:rPr>
      <w:sz w:val="18"/>
      <w:szCs w:val="18"/>
    </w:rPr>
  </w:style>
  <w:style w:type="character" w:customStyle="1" w:styleId="Char3">
    <w:name w:val="页脚 Char"/>
    <w:basedOn w:val="a0"/>
    <w:link w:val="a7"/>
    <w:uiPriority w:val="99"/>
    <w:qFormat/>
    <w:rPr>
      <w:sz w:val="18"/>
      <w:szCs w:val="1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仿宋_GB2312" w:eastAsiaTheme="minorEastAsia" w:hAnsi="仿宋_GB2312" w:cs="仿宋_GB2312"/>
      <w:color w:val="000000"/>
      <w:sz w:val="24"/>
      <w:szCs w:val="24"/>
    </w:rPr>
  </w:style>
  <w:style w:type="character" w:customStyle="1" w:styleId="Char1">
    <w:name w:val="日期 Char"/>
    <w:basedOn w:val="a0"/>
    <w:link w:val="a5"/>
    <w:uiPriority w:val="99"/>
    <w:semiHidden/>
    <w:qFormat/>
  </w:style>
  <w:style w:type="character" w:customStyle="1" w:styleId="Char0">
    <w:name w:val="正文文本 Char"/>
    <w:basedOn w:val="a0"/>
    <w:link w:val="a4"/>
    <w:uiPriority w:val="1"/>
    <w:qFormat/>
    <w:rPr>
      <w:rFonts w:ascii="宋体" w:eastAsia="宋体" w:hAnsi="Times New Roman" w:cs="宋体"/>
      <w:b/>
      <w:bCs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adjustRightInd w:val="0"/>
      <w:jc w:val="left"/>
    </w:pPr>
    <w:rPr>
      <w:rFonts w:ascii="宋体" w:eastAsia="宋体" w:hAnsi="Times New Roman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3EE71-E22C-4CC7-80AB-449F66CB3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236</Words>
  <Characters>1349</Characters>
  <Application>Microsoft Office Word</Application>
  <DocSecurity>0</DocSecurity>
  <Lines>11</Lines>
  <Paragraphs>3</Paragraphs>
  <ScaleCrop>false</ScaleCrop>
  <Company>Lenovo</Company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wyf</cp:lastModifiedBy>
  <cp:revision>7</cp:revision>
  <cp:lastPrinted>2026-10-01T07:40:00Z</cp:lastPrinted>
  <dcterms:created xsi:type="dcterms:W3CDTF">2025-02-24T03:47:00Z</dcterms:created>
  <dcterms:modified xsi:type="dcterms:W3CDTF">2026-10-06T08:36:00Z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BA8A42D7142A4649B75B8EFAFECCF37F_13</vt:lpwstr>
  </property>
  <property fmtid="{D5CDD505-2E9C-101B-9397-08002B2CF9AE}" pid="4" name="KSOTemplateDocerSaveRecord">
    <vt:lpwstr>eyJoZGlkIjoiZDQzYzEwYjI5YTk2ODFiOTViMzUxMjdhZmNkOGEwYzIiLCJ1c2VySWQiOiIxMTA1NTYwMzg0In0=</vt:lpwstr>
  </property>
</Properties>
</file>